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5293" w14:textId="4AB1E4DA" w:rsidR="00BD2D79" w:rsidRPr="00505037" w:rsidRDefault="00BD2D79" w:rsidP="00B644A7">
      <w:pPr>
        <w:pStyle w:val="Ttol1"/>
        <w:spacing w:before="0" w:after="0"/>
        <w:ind w:left="3119"/>
        <w:contextualSpacing/>
        <w:jc w:val="center"/>
        <w:rPr>
          <w:b/>
          <w:bCs/>
          <w:sz w:val="38"/>
          <w:szCs w:val="32"/>
          <w:lang w:val="en-GB"/>
        </w:rPr>
      </w:pPr>
      <w:bookmarkStart w:id="0" w:name="bases-oficials"/>
      <w:r w:rsidRPr="00505037">
        <w:rPr>
          <w:noProof/>
          <w:sz w:val="34"/>
          <w:szCs w:val="28"/>
          <w:lang w:val="en-GB"/>
        </w:rPr>
        <w:drawing>
          <wp:anchor distT="0" distB="0" distL="114300" distR="114300" simplePos="0" relativeHeight="251659776" behindDoc="0" locked="0" layoutInCell="1" allowOverlap="1" wp14:anchorId="47757267" wp14:editId="70749B16">
            <wp:simplePos x="0" y="0"/>
            <wp:positionH relativeFrom="column">
              <wp:posOffset>-13335</wp:posOffset>
            </wp:positionH>
            <wp:positionV relativeFrom="paragraph">
              <wp:posOffset>43815</wp:posOffset>
            </wp:positionV>
            <wp:extent cx="2181225" cy="109191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2566" cy="109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037">
        <w:rPr>
          <w:b/>
          <w:bCs/>
          <w:sz w:val="38"/>
          <w:szCs w:val="32"/>
          <w:lang w:val="en-GB"/>
        </w:rPr>
        <w:t>European Doctoral Day – UPC</w:t>
      </w:r>
    </w:p>
    <w:p w14:paraId="715A3F7A" w14:textId="05D66524" w:rsidR="00617B26" w:rsidRPr="00505037" w:rsidRDefault="007510A1" w:rsidP="00B644A7">
      <w:pPr>
        <w:pStyle w:val="Textindependent"/>
        <w:spacing w:before="0" w:after="0"/>
        <w:ind w:left="2835"/>
        <w:contextualSpacing/>
        <w:jc w:val="center"/>
        <w:rPr>
          <w:rFonts w:asciiTheme="majorHAnsi" w:eastAsiaTheme="majorEastAsia" w:hAnsiTheme="majorHAnsi" w:cstheme="majorBidi"/>
          <w:b/>
          <w:bCs/>
          <w:color w:val="0F4761" w:themeColor="accent1" w:themeShade="BF"/>
          <w:sz w:val="38"/>
          <w:szCs w:val="32"/>
          <w:lang w:val="en-GB"/>
        </w:rPr>
      </w:pPr>
      <w:r w:rsidRPr="00505037">
        <w:rPr>
          <w:rFonts w:asciiTheme="majorHAnsi" w:eastAsiaTheme="majorEastAsia" w:hAnsiTheme="majorHAnsi" w:cstheme="majorBidi"/>
          <w:b/>
          <w:bCs/>
          <w:color w:val="0F4761" w:themeColor="accent1" w:themeShade="BF"/>
          <w:sz w:val="38"/>
          <w:szCs w:val="32"/>
          <w:lang w:val="en-GB"/>
        </w:rPr>
        <w:t xml:space="preserve">May 13, </w:t>
      </w:r>
      <w:r w:rsidR="00617B26" w:rsidRPr="00505037">
        <w:rPr>
          <w:rFonts w:asciiTheme="majorHAnsi" w:eastAsiaTheme="majorEastAsia" w:hAnsiTheme="majorHAnsi" w:cstheme="majorBidi"/>
          <w:b/>
          <w:bCs/>
          <w:color w:val="0F4761" w:themeColor="accent1" w:themeShade="BF"/>
          <w:sz w:val="38"/>
          <w:szCs w:val="32"/>
          <w:lang w:val="en-GB"/>
        </w:rPr>
        <w:t>2026</w:t>
      </w:r>
    </w:p>
    <w:p w14:paraId="5986215C" w14:textId="0172576F" w:rsidR="00190130" w:rsidRPr="00505037" w:rsidRDefault="007B2F4B" w:rsidP="00190130">
      <w:pPr>
        <w:pStyle w:val="Ttol3"/>
        <w:ind w:left="3261"/>
        <w:contextualSpacing/>
        <w:jc w:val="center"/>
        <w:rPr>
          <w:b/>
          <w:bCs/>
          <w:color w:val="77206D" w:themeColor="accent5" w:themeShade="BF"/>
          <w:sz w:val="34"/>
          <w:szCs w:val="36"/>
          <w:lang w:val="en-GB"/>
        </w:rPr>
      </w:pPr>
      <w:bookmarkStart w:id="1" w:name="Xd6c86516afaa520621b1a62ccddcf3eeea96e64"/>
      <w:bookmarkStart w:id="2" w:name="concurs-fotogràfic"/>
      <w:r w:rsidRPr="00505037">
        <w:rPr>
          <w:b/>
          <w:bCs/>
          <w:color w:val="77206D" w:themeColor="accent5" w:themeShade="BF"/>
          <w:sz w:val="34"/>
          <w:szCs w:val="36"/>
          <w:lang w:val="en-GB"/>
        </w:rPr>
        <w:t>«</w:t>
      </w:r>
      <w:r w:rsidR="007510A1" w:rsidRPr="00505037">
        <w:rPr>
          <w:b/>
          <w:bCs/>
          <w:color w:val="77206D" w:themeColor="accent5" w:themeShade="BF"/>
          <w:sz w:val="34"/>
          <w:szCs w:val="36"/>
          <w:lang w:val="en-GB"/>
        </w:rPr>
        <w:t>Scientific</w:t>
      </w:r>
      <w:r w:rsidR="00BD2D79" w:rsidRPr="00505037">
        <w:rPr>
          <w:b/>
          <w:bCs/>
          <w:color w:val="77206D" w:themeColor="accent5" w:themeShade="BF"/>
          <w:sz w:val="34"/>
          <w:szCs w:val="36"/>
          <w:lang w:val="en-GB"/>
        </w:rPr>
        <w:t xml:space="preserve"> </w:t>
      </w:r>
      <w:r w:rsidR="007510A1" w:rsidRPr="00505037">
        <w:rPr>
          <w:b/>
          <w:bCs/>
          <w:color w:val="77206D" w:themeColor="accent5" w:themeShade="BF"/>
          <w:sz w:val="34"/>
          <w:szCs w:val="36"/>
          <w:lang w:val="en-GB"/>
        </w:rPr>
        <w:t>Perspectives:</w:t>
      </w:r>
      <w:r w:rsidR="00BD2D79" w:rsidRPr="00505037">
        <w:rPr>
          <w:b/>
          <w:bCs/>
          <w:color w:val="77206D" w:themeColor="accent5" w:themeShade="BF"/>
          <w:sz w:val="34"/>
          <w:szCs w:val="36"/>
          <w:lang w:val="en-GB"/>
        </w:rPr>
        <w:t xml:space="preserve"> </w:t>
      </w:r>
    </w:p>
    <w:p w14:paraId="31FF7084" w14:textId="0264BF42" w:rsidR="00FE1028" w:rsidRPr="00505037" w:rsidRDefault="007510A1" w:rsidP="00190130">
      <w:pPr>
        <w:pStyle w:val="Ttol3"/>
        <w:ind w:left="3261"/>
        <w:contextualSpacing/>
        <w:jc w:val="center"/>
        <w:rPr>
          <w:b/>
          <w:bCs/>
          <w:color w:val="77206D" w:themeColor="accent5" w:themeShade="BF"/>
          <w:sz w:val="34"/>
          <w:szCs w:val="36"/>
          <w:lang w:val="en-GB"/>
        </w:rPr>
      </w:pPr>
      <w:r w:rsidRPr="00505037">
        <w:rPr>
          <w:b/>
          <w:bCs/>
          <w:color w:val="77206D" w:themeColor="accent5" w:themeShade="BF"/>
          <w:sz w:val="34"/>
          <w:szCs w:val="36"/>
          <w:lang w:val="en-GB"/>
        </w:rPr>
        <w:t>Research in Images</w:t>
      </w:r>
      <w:r w:rsidR="007B2F4B" w:rsidRPr="00505037">
        <w:rPr>
          <w:b/>
          <w:bCs/>
          <w:color w:val="77206D" w:themeColor="accent5" w:themeShade="BF"/>
          <w:sz w:val="34"/>
          <w:szCs w:val="36"/>
          <w:lang w:val="en-GB"/>
        </w:rPr>
        <w:t>»</w:t>
      </w:r>
    </w:p>
    <w:p w14:paraId="59F3215F" w14:textId="77777777" w:rsidR="00190130" w:rsidRPr="00505037" w:rsidRDefault="00190130" w:rsidP="00BD2D79">
      <w:pPr>
        <w:pStyle w:val="FirstParagraph"/>
        <w:contextualSpacing/>
        <w:jc w:val="right"/>
        <w:rPr>
          <w:b/>
          <w:bCs/>
          <w:lang w:val="en-GB"/>
        </w:rPr>
      </w:pPr>
      <w:bookmarkStart w:id="3" w:name="european-doctoral-day-upc"/>
      <w:bookmarkEnd w:id="1"/>
    </w:p>
    <w:p w14:paraId="30EEFB2D" w14:textId="70B72833" w:rsidR="00FE1028" w:rsidRPr="00505037" w:rsidRDefault="007510A1" w:rsidP="00BD2D79">
      <w:pPr>
        <w:pStyle w:val="FirstParagraph"/>
        <w:contextualSpacing/>
        <w:jc w:val="right"/>
        <w:rPr>
          <w:i/>
          <w:iCs/>
          <w:lang w:val="en-GB"/>
        </w:rPr>
      </w:pPr>
      <w:r w:rsidRPr="00505037">
        <w:rPr>
          <w:b/>
          <w:bCs/>
          <w:lang w:val="en-GB"/>
        </w:rPr>
        <w:t xml:space="preserve">Agreement of the Standing Committee </w:t>
      </w:r>
      <w:r w:rsidR="007B2F4B" w:rsidRPr="00505037">
        <w:rPr>
          <w:b/>
          <w:bCs/>
          <w:lang w:val="en-GB"/>
        </w:rPr>
        <w:t>CP/2026/</w:t>
      </w:r>
      <w:r w:rsidR="00190130" w:rsidRPr="00505037">
        <w:rPr>
          <w:b/>
          <w:bCs/>
          <w:lang w:val="en-GB"/>
        </w:rPr>
        <w:t>01/08</w:t>
      </w:r>
      <w:r w:rsidR="007B2F4B" w:rsidRPr="00505037">
        <w:rPr>
          <w:lang w:val="en-GB"/>
        </w:rPr>
        <w:br/>
      </w:r>
      <w:r w:rsidR="007B2F4B" w:rsidRPr="00505037">
        <w:rPr>
          <w:i/>
          <w:iCs/>
          <w:lang w:val="en-GB"/>
        </w:rPr>
        <w:t>Dat</w:t>
      </w:r>
      <w:r w:rsidRPr="00505037">
        <w:rPr>
          <w:i/>
          <w:iCs/>
          <w:lang w:val="en-GB"/>
        </w:rPr>
        <w:t>e of</w:t>
      </w:r>
      <w:r w:rsidR="007B2F4B" w:rsidRPr="00505037">
        <w:rPr>
          <w:i/>
          <w:iCs/>
          <w:lang w:val="en-GB"/>
        </w:rPr>
        <w:t xml:space="preserve"> </w:t>
      </w:r>
      <w:r w:rsidRPr="00505037">
        <w:rPr>
          <w:i/>
          <w:iCs/>
          <w:lang w:val="en-GB"/>
        </w:rPr>
        <w:t>approval</w:t>
      </w:r>
      <w:r w:rsidR="007B2F4B" w:rsidRPr="00505037">
        <w:rPr>
          <w:i/>
          <w:iCs/>
          <w:lang w:val="en-GB"/>
        </w:rPr>
        <w:t xml:space="preserve">: </w:t>
      </w:r>
      <w:r w:rsidRPr="00505037">
        <w:rPr>
          <w:i/>
          <w:iCs/>
          <w:lang w:val="en-GB"/>
        </w:rPr>
        <w:t>January 27,2026</w:t>
      </w:r>
      <w:r w:rsidR="00190130" w:rsidRPr="00505037">
        <w:rPr>
          <w:i/>
          <w:iCs/>
          <w:lang w:val="en-GB"/>
        </w:rPr>
        <w:t xml:space="preserve"> </w:t>
      </w:r>
    </w:p>
    <w:p w14:paraId="54BA128D" w14:textId="1CD560E0" w:rsidR="00190130" w:rsidRPr="00505037" w:rsidRDefault="007510A1" w:rsidP="00617B26">
      <w:pPr>
        <w:pStyle w:val="Textindependent"/>
        <w:contextualSpacing/>
        <w:jc w:val="both"/>
        <w:rPr>
          <w:rFonts w:ascii="Arial" w:hAnsi="Arial" w:cs="Arial"/>
          <w:sz w:val="28"/>
          <w:szCs w:val="28"/>
          <w:lang w:val="en-GB"/>
        </w:rPr>
      </w:pPr>
      <w:r w:rsidRPr="00505037">
        <w:rPr>
          <w:rFonts w:ascii="Arial" w:eastAsiaTheme="majorEastAsia" w:hAnsi="Arial" w:cs="Arial"/>
          <w:b/>
          <w:bCs/>
          <w:color w:val="0F4761" w:themeColor="accent1" w:themeShade="BF"/>
          <w:sz w:val="28"/>
          <w:szCs w:val="28"/>
          <w:lang w:val="en-GB"/>
        </w:rPr>
        <w:t>Terms of the Call</w:t>
      </w:r>
    </w:p>
    <w:p w14:paraId="76C0501E" w14:textId="01D62159" w:rsidR="00FE1028" w:rsidRPr="00505037" w:rsidRDefault="007B2F4B" w:rsidP="00617B26">
      <w:pPr>
        <w:pStyle w:val="Ttol2"/>
        <w:jc w:val="both"/>
        <w:rPr>
          <w:rFonts w:ascii="Arial" w:hAnsi="Arial" w:cs="Arial"/>
          <w:b/>
          <w:bCs/>
          <w:sz w:val="24"/>
          <w:szCs w:val="24"/>
          <w:lang w:val="en-GB"/>
        </w:rPr>
      </w:pPr>
      <w:bookmarkStart w:id="4" w:name="objecte-i-finalitat-del-concurs"/>
      <w:bookmarkEnd w:id="2"/>
      <w:bookmarkEnd w:id="3"/>
      <w:r w:rsidRPr="00505037">
        <w:rPr>
          <w:rFonts w:ascii="Arial" w:hAnsi="Arial" w:cs="Arial"/>
          <w:b/>
          <w:bCs/>
          <w:sz w:val="24"/>
          <w:szCs w:val="24"/>
          <w:lang w:val="en-GB"/>
        </w:rPr>
        <w:t xml:space="preserve">1. </w:t>
      </w:r>
      <w:r w:rsidR="007510A1" w:rsidRPr="00505037">
        <w:rPr>
          <w:rFonts w:ascii="Arial" w:hAnsi="Arial" w:cs="Arial"/>
          <w:b/>
          <w:bCs/>
          <w:sz w:val="24"/>
          <w:szCs w:val="24"/>
          <w:lang w:val="en-GB"/>
        </w:rPr>
        <w:t>Purpose and Objective of the Photography Contest</w:t>
      </w:r>
    </w:p>
    <w:p w14:paraId="1861CF30" w14:textId="77777777" w:rsidR="007510A1" w:rsidRPr="00505037" w:rsidRDefault="007510A1" w:rsidP="004056BF">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The Universitat Politècnica de Catalunya – BarcelonaTech (UPC), through its Doctoral School, announces the first research photography contest.</w:t>
      </w:r>
      <w:r w:rsidRPr="00505037">
        <w:rPr>
          <w:rFonts w:ascii="Arial" w:eastAsia="Calibri" w:hAnsi="Arial" w:cs="Arial"/>
          <w:i/>
          <w:iCs/>
          <w:lang w:val="en-GB"/>
        </w:rPr>
        <w:t xml:space="preserve"> </w:t>
      </w:r>
      <w:r w:rsidR="004056BF" w:rsidRPr="00505037">
        <w:rPr>
          <w:rFonts w:ascii="Arial" w:eastAsia="Calibri" w:hAnsi="Arial" w:cs="Arial"/>
          <w:i/>
          <w:iCs/>
          <w:lang w:val="en-GB"/>
        </w:rPr>
        <w:t>“</w:t>
      </w:r>
      <w:r w:rsidRPr="00505037">
        <w:rPr>
          <w:rFonts w:ascii="Arial" w:eastAsia="Calibri" w:hAnsi="Arial" w:cs="Arial"/>
          <w:b/>
          <w:bCs/>
          <w:i/>
          <w:iCs/>
          <w:color w:val="0B769F" w:themeColor="accent4" w:themeShade="BF"/>
          <w:lang w:val="en-GB"/>
        </w:rPr>
        <w:t>Scientific</w:t>
      </w:r>
      <w:r w:rsidR="004056BF" w:rsidRPr="00505037">
        <w:rPr>
          <w:rFonts w:ascii="Arial" w:eastAsia="Calibri" w:hAnsi="Arial" w:cs="Arial"/>
          <w:b/>
          <w:bCs/>
          <w:i/>
          <w:iCs/>
          <w:color w:val="0B769F" w:themeColor="accent4" w:themeShade="BF"/>
          <w:lang w:val="en-GB"/>
        </w:rPr>
        <w:t xml:space="preserve"> </w:t>
      </w:r>
      <w:r w:rsidRPr="00505037">
        <w:rPr>
          <w:rFonts w:ascii="Arial" w:eastAsia="Calibri" w:hAnsi="Arial" w:cs="Arial"/>
          <w:b/>
          <w:bCs/>
          <w:i/>
          <w:iCs/>
          <w:color w:val="0B769F" w:themeColor="accent4" w:themeShade="BF"/>
          <w:lang w:val="en-GB"/>
        </w:rPr>
        <w:t>Perspectives</w:t>
      </w:r>
      <w:r w:rsidR="004056BF" w:rsidRPr="00505037">
        <w:rPr>
          <w:rFonts w:ascii="Arial" w:eastAsia="Calibri" w:hAnsi="Arial" w:cs="Arial"/>
          <w:b/>
          <w:bCs/>
          <w:i/>
          <w:iCs/>
          <w:color w:val="0B769F" w:themeColor="accent4" w:themeShade="BF"/>
          <w:lang w:val="en-GB"/>
        </w:rPr>
        <w:t xml:space="preserve">: </w:t>
      </w:r>
      <w:r w:rsidRPr="00505037">
        <w:rPr>
          <w:rFonts w:ascii="Arial" w:eastAsia="Calibri" w:hAnsi="Arial" w:cs="Arial"/>
          <w:b/>
          <w:bCs/>
          <w:i/>
          <w:iCs/>
          <w:color w:val="0B769F" w:themeColor="accent4" w:themeShade="BF"/>
          <w:lang w:val="en-GB"/>
        </w:rPr>
        <w:t>Research in Images</w:t>
      </w:r>
      <w:r w:rsidR="004056BF" w:rsidRPr="00505037">
        <w:rPr>
          <w:rFonts w:ascii="Arial" w:eastAsia="Calibri" w:hAnsi="Arial" w:cs="Arial"/>
          <w:b/>
          <w:bCs/>
          <w:color w:val="0B769F" w:themeColor="accent4" w:themeShade="BF"/>
          <w:lang w:val="en-GB"/>
        </w:rPr>
        <w:t>”</w:t>
      </w:r>
      <w:r w:rsidR="004056BF" w:rsidRPr="00505037">
        <w:rPr>
          <w:rFonts w:ascii="Arial" w:eastAsia="Calibri" w:hAnsi="Arial" w:cs="Arial"/>
          <w:lang w:val="en-GB"/>
        </w:rPr>
        <w:t xml:space="preserve">, </w:t>
      </w:r>
      <w:r w:rsidRPr="00505037">
        <w:rPr>
          <w:rFonts w:ascii="Arial" w:eastAsia="Calibri" w:hAnsi="Arial" w:cs="Arial"/>
          <w:lang w:val="en-GB"/>
        </w:rPr>
        <w:t>within the framework of the European Doctoral Day, which will be held on May 13, 2026.</w:t>
      </w:r>
    </w:p>
    <w:p w14:paraId="1D72D90E" w14:textId="1D0D36F0" w:rsidR="007510A1" w:rsidRPr="00505037" w:rsidRDefault="007510A1" w:rsidP="00AD0480">
      <w:pPr>
        <w:pStyle w:val="NormalWeb"/>
        <w:jc w:val="both"/>
        <w:rPr>
          <w:rFonts w:ascii="Arial" w:eastAsia="Calibri" w:hAnsi="Arial" w:cs="Arial"/>
          <w:lang w:val="en-GB" w:eastAsia="en-US"/>
        </w:rPr>
      </w:pPr>
      <w:r w:rsidRPr="00505037">
        <w:rPr>
          <w:rFonts w:ascii="Arial" w:eastAsia="Calibri" w:hAnsi="Arial" w:cs="Arial"/>
          <w:lang w:val="en-GB" w:eastAsia="en-US"/>
        </w:rPr>
        <w:t>The contest is open to doctoral candidates from any discipline and aims to give visibility to the scientific and doctoral research carried out at the UPC, to highlight doctoral training in Europe, and to strengthen the social appeal of research and scientific careers.</w:t>
      </w:r>
    </w:p>
    <w:p w14:paraId="3360EAA7" w14:textId="77777777" w:rsidR="007510A1" w:rsidRPr="00505037" w:rsidRDefault="007510A1" w:rsidP="00AD0480">
      <w:pPr>
        <w:pStyle w:val="NormalWeb"/>
        <w:jc w:val="both"/>
        <w:rPr>
          <w:rFonts w:ascii="Arial" w:eastAsia="Calibri" w:hAnsi="Arial" w:cs="Arial"/>
          <w:lang w:val="en-GB" w:eastAsia="en-US"/>
        </w:rPr>
      </w:pPr>
      <w:r w:rsidRPr="00505037">
        <w:rPr>
          <w:rFonts w:ascii="Arial" w:eastAsia="Calibri" w:hAnsi="Arial" w:cs="Arial"/>
          <w:lang w:val="en-GB" w:eastAsia="en-US"/>
        </w:rPr>
        <w:t xml:space="preserve">The objective is to capture research in action, combining scientific rigor, creativity, and visual impact with a clear outreach focus. All participating photographs will be published on the Doctoral School’s website, and the five winning photographs will also be permanently exhibited at the Doctoral School. </w:t>
      </w:r>
    </w:p>
    <w:p w14:paraId="282B3249" w14:textId="1E6F6ACD" w:rsidR="007510A1" w:rsidRPr="00505037" w:rsidRDefault="007510A1" w:rsidP="00AD0480">
      <w:pPr>
        <w:pStyle w:val="NormalWeb"/>
        <w:jc w:val="both"/>
        <w:rPr>
          <w:rFonts w:ascii="Arial" w:eastAsia="Calibri" w:hAnsi="Arial" w:cs="Arial"/>
          <w:lang w:val="en-GB" w:eastAsia="en-US"/>
        </w:rPr>
      </w:pPr>
      <w:r w:rsidRPr="00505037">
        <w:rPr>
          <w:rFonts w:ascii="Arial" w:eastAsia="Calibri" w:hAnsi="Arial" w:cs="Arial"/>
          <w:lang w:val="en-GB" w:eastAsia="en-US"/>
        </w:rPr>
        <w:t>The contest is carried out in two phases:</w:t>
      </w:r>
    </w:p>
    <w:p w14:paraId="41E0C950" w14:textId="25EC3FF4" w:rsidR="004056BF" w:rsidRPr="00505037" w:rsidRDefault="004056BF" w:rsidP="00AD0480">
      <w:pPr>
        <w:pStyle w:val="NormalWeb"/>
        <w:jc w:val="both"/>
        <w:rPr>
          <w:rFonts w:ascii="Arial" w:eastAsia="Calibri" w:hAnsi="Arial" w:cs="Arial"/>
          <w:lang w:val="en-GB" w:eastAsia="en-US"/>
        </w:rPr>
      </w:pPr>
      <w:r w:rsidRPr="00505037">
        <w:rPr>
          <w:rFonts w:ascii="Arial" w:hAnsi="Arial" w:cs="Arial"/>
          <w:lang w:val="en-GB"/>
        </w:rPr>
        <w:t>1.</w:t>
      </w:r>
      <w:r w:rsidRPr="00505037">
        <w:rPr>
          <w:rFonts w:ascii="Arial" w:hAnsi="Arial" w:cs="Arial"/>
          <w:b/>
          <w:bCs/>
          <w:lang w:val="en-GB"/>
        </w:rPr>
        <w:t>Selec</w:t>
      </w:r>
      <w:r w:rsidR="007510A1" w:rsidRPr="00505037">
        <w:rPr>
          <w:rFonts w:ascii="Arial" w:hAnsi="Arial" w:cs="Arial"/>
          <w:b/>
          <w:bCs/>
          <w:lang w:val="en-GB"/>
        </w:rPr>
        <w:t>tion of Winning Photographs</w:t>
      </w:r>
      <w:r w:rsidRPr="00505037">
        <w:rPr>
          <w:rFonts w:ascii="Arial" w:hAnsi="Arial" w:cs="Arial"/>
          <w:b/>
          <w:bCs/>
          <w:lang w:val="en-GB"/>
        </w:rPr>
        <w:t>:</w:t>
      </w:r>
      <w:r w:rsidRPr="00505037">
        <w:rPr>
          <w:rFonts w:ascii="Arial" w:hAnsi="Arial" w:cs="Arial"/>
          <w:lang w:val="en-GB"/>
        </w:rPr>
        <w:t xml:space="preserve"> </w:t>
      </w:r>
      <w:r w:rsidR="007510A1" w:rsidRPr="00505037">
        <w:rPr>
          <w:rFonts w:ascii="Arial" w:hAnsi="Arial" w:cs="Arial"/>
          <w:lang w:val="en-GB"/>
        </w:rPr>
        <w:t>Five photographs, one for each thematic area:</w:t>
      </w:r>
    </w:p>
    <w:p w14:paraId="561AC438" w14:textId="77777777" w:rsidR="007510A1" w:rsidRPr="00505037" w:rsidRDefault="007510A1" w:rsidP="00AD0480">
      <w:pPr>
        <w:pStyle w:val="NormalWeb"/>
        <w:numPr>
          <w:ilvl w:val="0"/>
          <w:numId w:val="16"/>
        </w:numPr>
        <w:jc w:val="both"/>
        <w:rPr>
          <w:rFonts w:ascii="Arial" w:hAnsi="Arial" w:cs="Arial"/>
          <w:lang w:val="en-GB"/>
        </w:rPr>
      </w:pPr>
      <w:r w:rsidRPr="00505037">
        <w:rPr>
          <w:rFonts w:ascii="Arial" w:hAnsi="Arial" w:cs="Arial"/>
          <w:lang w:val="en-GB"/>
        </w:rPr>
        <w:t>Architecture, Urbanism, and Building</w:t>
      </w:r>
    </w:p>
    <w:p w14:paraId="4854B928" w14:textId="02E796DF" w:rsidR="004056BF" w:rsidRPr="00505037" w:rsidRDefault="007510A1" w:rsidP="00AD0480">
      <w:pPr>
        <w:pStyle w:val="NormalWeb"/>
        <w:numPr>
          <w:ilvl w:val="0"/>
          <w:numId w:val="16"/>
        </w:numPr>
        <w:jc w:val="both"/>
        <w:rPr>
          <w:rFonts w:ascii="Arial" w:hAnsi="Arial" w:cs="Arial"/>
          <w:lang w:val="en-GB"/>
        </w:rPr>
      </w:pPr>
      <w:r w:rsidRPr="00505037">
        <w:rPr>
          <w:rFonts w:ascii="Arial" w:hAnsi="Arial" w:cs="Arial"/>
          <w:lang w:val="en-GB"/>
        </w:rPr>
        <w:t>Sciences</w:t>
      </w:r>
    </w:p>
    <w:p w14:paraId="75501FA6" w14:textId="4E842938" w:rsidR="004056BF" w:rsidRPr="00505037" w:rsidRDefault="00EF4F15" w:rsidP="00AD0480">
      <w:pPr>
        <w:pStyle w:val="NormalWeb"/>
        <w:numPr>
          <w:ilvl w:val="0"/>
          <w:numId w:val="16"/>
        </w:numPr>
        <w:jc w:val="both"/>
        <w:rPr>
          <w:rFonts w:ascii="Arial" w:hAnsi="Arial" w:cs="Arial"/>
          <w:lang w:val="en-GB"/>
        </w:rPr>
      </w:pPr>
      <w:r w:rsidRPr="00505037">
        <w:rPr>
          <w:rFonts w:ascii="Arial" w:hAnsi="Arial" w:cs="Arial"/>
          <w:lang w:val="en-GB"/>
        </w:rPr>
        <w:t>Civil and Environmental Engineering</w:t>
      </w:r>
    </w:p>
    <w:p w14:paraId="1DDB27A1" w14:textId="0607217B" w:rsidR="004056BF" w:rsidRPr="00505037" w:rsidRDefault="00EF4F15" w:rsidP="00AD0480">
      <w:pPr>
        <w:pStyle w:val="NormalWeb"/>
        <w:numPr>
          <w:ilvl w:val="0"/>
          <w:numId w:val="16"/>
        </w:numPr>
        <w:jc w:val="both"/>
        <w:rPr>
          <w:rFonts w:ascii="Arial" w:hAnsi="Arial" w:cs="Arial"/>
          <w:lang w:val="en-GB"/>
        </w:rPr>
      </w:pPr>
      <w:r w:rsidRPr="00505037">
        <w:rPr>
          <w:rFonts w:ascii="Arial" w:hAnsi="Arial" w:cs="Arial"/>
          <w:lang w:val="en-GB"/>
        </w:rPr>
        <w:t xml:space="preserve">Information and Communication </w:t>
      </w:r>
      <w:r w:rsidR="003829C2" w:rsidRPr="00505037">
        <w:rPr>
          <w:rFonts w:ascii="Arial" w:hAnsi="Arial" w:cs="Arial"/>
          <w:lang w:val="en-GB"/>
        </w:rPr>
        <w:t>Technology</w:t>
      </w:r>
      <w:r w:rsidRPr="00505037">
        <w:rPr>
          <w:rFonts w:ascii="Arial" w:hAnsi="Arial" w:cs="Arial"/>
          <w:lang w:val="en-GB"/>
        </w:rPr>
        <w:t xml:space="preserve"> (ICT) Engineering</w:t>
      </w:r>
      <w:r w:rsidR="004056BF" w:rsidRPr="00505037">
        <w:rPr>
          <w:rFonts w:ascii="Arial" w:hAnsi="Arial" w:cs="Arial"/>
          <w:lang w:val="en-GB"/>
        </w:rPr>
        <w:t xml:space="preserve"> </w:t>
      </w:r>
    </w:p>
    <w:p w14:paraId="7B8C1CEF" w14:textId="2062CB1F" w:rsidR="004056BF" w:rsidRPr="00505037" w:rsidRDefault="00EF4F15" w:rsidP="00AD0480">
      <w:pPr>
        <w:pStyle w:val="NormalWeb"/>
        <w:numPr>
          <w:ilvl w:val="0"/>
          <w:numId w:val="16"/>
        </w:numPr>
        <w:jc w:val="both"/>
        <w:rPr>
          <w:rFonts w:ascii="Arial" w:hAnsi="Arial" w:cs="Arial"/>
          <w:lang w:val="en-GB"/>
        </w:rPr>
      </w:pPr>
      <w:r w:rsidRPr="00505037">
        <w:rPr>
          <w:rFonts w:ascii="Arial" w:hAnsi="Arial" w:cs="Arial"/>
          <w:lang w:val="en-GB"/>
        </w:rPr>
        <w:t>Industrial Engineering</w:t>
      </w:r>
    </w:p>
    <w:p w14:paraId="66F9EACD" w14:textId="77777777" w:rsidR="0030115F" w:rsidRDefault="0030115F" w:rsidP="00AD0480">
      <w:pPr>
        <w:pStyle w:val="NormalWeb"/>
        <w:jc w:val="both"/>
        <w:rPr>
          <w:rFonts w:ascii="Arial" w:hAnsi="Arial" w:cs="Arial"/>
          <w:lang w:val="en-GB"/>
        </w:rPr>
      </w:pPr>
    </w:p>
    <w:p w14:paraId="5F5CB6FA" w14:textId="11BDCC54" w:rsidR="00370B43" w:rsidRDefault="004056BF" w:rsidP="00AD0480">
      <w:pPr>
        <w:pStyle w:val="NormalWeb"/>
        <w:jc w:val="both"/>
      </w:pPr>
      <w:r w:rsidRPr="00505037">
        <w:rPr>
          <w:rFonts w:ascii="Arial" w:hAnsi="Arial" w:cs="Arial"/>
          <w:lang w:val="en-GB"/>
        </w:rPr>
        <w:lastRenderedPageBreak/>
        <w:t xml:space="preserve">2. </w:t>
      </w:r>
      <w:r w:rsidR="00094498" w:rsidRPr="00505037">
        <w:rPr>
          <w:rFonts w:ascii="Arial" w:hAnsi="Arial" w:cs="Arial"/>
          <w:b/>
          <w:bCs/>
          <w:lang w:val="en-GB"/>
        </w:rPr>
        <w:t>Dissemination and Permanent Exhibition</w:t>
      </w:r>
      <w:r w:rsidRPr="00505037">
        <w:rPr>
          <w:rFonts w:ascii="Arial" w:hAnsi="Arial" w:cs="Arial"/>
          <w:b/>
          <w:bCs/>
          <w:lang w:val="en-GB"/>
        </w:rPr>
        <w:t>:</w:t>
      </w:r>
      <w:r w:rsidRPr="00505037">
        <w:rPr>
          <w:rFonts w:ascii="Arial" w:hAnsi="Arial" w:cs="Arial"/>
          <w:lang w:val="en-GB"/>
        </w:rPr>
        <w:t xml:space="preserve"> </w:t>
      </w:r>
      <w:r w:rsidR="00370B43" w:rsidRPr="00370B43">
        <w:rPr>
          <w:rFonts w:ascii="Arial" w:hAnsi="Arial" w:cs="Arial"/>
          <w:lang w:val="en-GB"/>
        </w:rPr>
        <w:t xml:space="preserve">The five winning photographs will be published on the Doctoral School’s website and will be permanently exhibited at the Doctoral School. An award ceremony will be held for the presentation of diplomas, with the participation of the </w:t>
      </w:r>
      <w:r w:rsidR="00370B43" w:rsidRPr="00370B43">
        <w:rPr>
          <w:rFonts w:ascii="Arial" w:hAnsi="Arial" w:cs="Arial"/>
          <w:lang w:val="en-GB"/>
        </w:rPr>
        <w:t>autors</w:t>
      </w:r>
    </w:p>
    <w:p w14:paraId="22A5916B" w14:textId="28A1B9AC" w:rsidR="00617B26" w:rsidRPr="00505037" w:rsidRDefault="00094498" w:rsidP="00AD0480">
      <w:pPr>
        <w:pStyle w:val="NormalWeb"/>
        <w:jc w:val="both"/>
        <w:rPr>
          <w:rFonts w:ascii="Arial" w:hAnsi="Arial" w:cs="Arial"/>
          <w:lang w:val="en-GB"/>
        </w:rPr>
      </w:pPr>
      <w:r w:rsidRPr="00505037">
        <w:rPr>
          <w:rFonts w:ascii="Arial" w:hAnsi="Arial" w:cs="Arial"/>
          <w:lang w:val="en-GB"/>
        </w:rPr>
        <w:t xml:space="preserve">The call, the participation process, and the dissemination of results will be centralized on the UPC Doctoral School’s </w:t>
      </w:r>
      <w:r w:rsidR="0030115F" w:rsidRPr="00505037">
        <w:rPr>
          <w:rFonts w:ascii="Arial" w:hAnsi="Arial" w:cs="Arial"/>
          <w:lang w:val="en-GB"/>
        </w:rPr>
        <w:t>website.</w:t>
      </w:r>
    </w:p>
    <w:p w14:paraId="3C78A0D2" w14:textId="4C178F20" w:rsidR="00B644A7" w:rsidRPr="00505037" w:rsidRDefault="00094498" w:rsidP="00D81842">
      <w:pPr>
        <w:pStyle w:val="Ttol2"/>
        <w:numPr>
          <w:ilvl w:val="2"/>
          <w:numId w:val="8"/>
        </w:numPr>
        <w:ind w:left="284"/>
        <w:jc w:val="both"/>
        <w:rPr>
          <w:rFonts w:ascii="Arial" w:hAnsi="Arial" w:cs="Arial"/>
          <w:b/>
          <w:bCs/>
          <w:sz w:val="24"/>
          <w:szCs w:val="24"/>
          <w:lang w:val="en-GB"/>
        </w:rPr>
      </w:pPr>
      <w:bookmarkStart w:id="5" w:name="bases-per-a-la-participació"/>
      <w:bookmarkEnd w:id="4"/>
      <w:r w:rsidRPr="00505037">
        <w:rPr>
          <w:rFonts w:ascii="Arial" w:hAnsi="Arial" w:cs="Arial"/>
          <w:b/>
          <w:bCs/>
          <w:sz w:val="24"/>
          <w:szCs w:val="24"/>
          <w:lang w:val="en-GB"/>
        </w:rPr>
        <w:t>Participation Requirements for Candidates</w:t>
      </w:r>
    </w:p>
    <w:p w14:paraId="506CBBD3" w14:textId="307C4FFC" w:rsidR="00D81842" w:rsidRPr="00505037" w:rsidRDefault="00094498" w:rsidP="00D81842">
      <w:pPr>
        <w:pStyle w:val="NormalWeb"/>
        <w:jc w:val="both"/>
        <w:rPr>
          <w:rFonts w:ascii="Arial" w:eastAsia="Calibri" w:hAnsi="Arial" w:cs="Arial"/>
          <w:lang w:val="en-GB" w:eastAsia="en-US"/>
        </w:rPr>
      </w:pPr>
      <w:r w:rsidRPr="00505037">
        <w:rPr>
          <w:rFonts w:ascii="Arial" w:eastAsia="Calibri" w:hAnsi="Arial" w:cs="Arial"/>
          <w:lang w:val="en-GB" w:eastAsia="en-US"/>
        </w:rPr>
        <w:t>Individuals who meet all the following requirements may participate in the contest:</w:t>
      </w:r>
    </w:p>
    <w:p w14:paraId="5DB95035" w14:textId="5E380ED1" w:rsidR="00094498" w:rsidRPr="00505037" w:rsidRDefault="00094498" w:rsidP="00D81842">
      <w:pPr>
        <w:pStyle w:val="NormalWeb"/>
        <w:numPr>
          <w:ilvl w:val="0"/>
          <w:numId w:val="10"/>
        </w:numPr>
        <w:jc w:val="both"/>
        <w:rPr>
          <w:rFonts w:ascii="Arial" w:eastAsia="Calibri" w:hAnsi="Arial" w:cs="Arial"/>
          <w:lang w:val="en-GB" w:eastAsia="en-US"/>
        </w:rPr>
      </w:pPr>
      <w:r w:rsidRPr="00505037">
        <w:rPr>
          <w:rFonts w:ascii="Arial" w:eastAsia="Calibri" w:hAnsi="Arial" w:cs="Arial"/>
          <w:lang w:val="en-GB" w:eastAsia="en-US"/>
        </w:rPr>
        <w:t xml:space="preserve">Be a doctoral candidate at the Universitat Politècnica de Catalunya – BarcelonaTech (UPC), with active </w:t>
      </w:r>
      <w:r w:rsidR="0030115F" w:rsidRPr="00505037">
        <w:rPr>
          <w:rFonts w:ascii="Arial" w:eastAsia="Calibri" w:hAnsi="Arial" w:cs="Arial"/>
          <w:lang w:val="en-GB" w:eastAsia="en-US"/>
        </w:rPr>
        <w:t>enrolment</w:t>
      </w:r>
      <w:r w:rsidRPr="00505037">
        <w:rPr>
          <w:rFonts w:ascii="Arial" w:eastAsia="Calibri" w:hAnsi="Arial" w:cs="Arial"/>
          <w:lang w:val="en-GB" w:eastAsia="en-US"/>
        </w:rPr>
        <w:t xml:space="preserve"> and payment of the corresponding academic supervision fees for the 2025–2026 academic year.</w:t>
      </w:r>
    </w:p>
    <w:p w14:paraId="037CC15A" w14:textId="01581CB0" w:rsidR="00D81842" w:rsidRPr="00505037" w:rsidRDefault="00D81842" w:rsidP="00D81842">
      <w:pPr>
        <w:pStyle w:val="NormalWeb"/>
        <w:numPr>
          <w:ilvl w:val="0"/>
          <w:numId w:val="10"/>
        </w:numPr>
        <w:jc w:val="both"/>
        <w:rPr>
          <w:rFonts w:ascii="Arial" w:eastAsia="Calibri" w:hAnsi="Arial" w:cs="Arial"/>
          <w:lang w:val="en-GB" w:eastAsia="en-US"/>
        </w:rPr>
      </w:pPr>
      <w:r w:rsidRPr="00505037">
        <w:rPr>
          <w:rFonts w:ascii="Arial" w:eastAsia="Calibri" w:hAnsi="Arial" w:cs="Arial"/>
          <w:lang w:val="en-GB" w:eastAsia="en-US"/>
        </w:rPr>
        <w:t>N</w:t>
      </w:r>
      <w:r w:rsidR="00094498" w:rsidRPr="00505037">
        <w:rPr>
          <w:rFonts w:ascii="Arial" w:eastAsia="Calibri" w:hAnsi="Arial" w:cs="Arial"/>
          <w:lang w:val="en-GB" w:eastAsia="en-US"/>
        </w:rPr>
        <w:t>ot have defended their doctoral thesis at the time of submitting the contest participation application.</w:t>
      </w:r>
      <w:r w:rsidRPr="00505037">
        <w:rPr>
          <w:rFonts w:ascii="Arial" w:eastAsia="Calibri" w:hAnsi="Arial" w:cs="Arial"/>
          <w:lang w:val="en-GB" w:eastAsia="en-US"/>
        </w:rPr>
        <w:t xml:space="preserve"> </w:t>
      </w:r>
    </w:p>
    <w:p w14:paraId="0448FC92" w14:textId="25AC6582" w:rsidR="00FE1028" w:rsidRPr="00505037" w:rsidRDefault="007B2F4B" w:rsidP="00617B26">
      <w:pPr>
        <w:pStyle w:val="Ttol2"/>
        <w:jc w:val="both"/>
        <w:rPr>
          <w:rFonts w:ascii="Arial" w:hAnsi="Arial" w:cs="Arial"/>
          <w:b/>
          <w:bCs/>
          <w:sz w:val="24"/>
          <w:szCs w:val="24"/>
          <w:lang w:val="en-GB"/>
        </w:rPr>
      </w:pPr>
      <w:r w:rsidRPr="00505037">
        <w:rPr>
          <w:rFonts w:ascii="Arial" w:hAnsi="Arial" w:cs="Arial"/>
          <w:b/>
          <w:bCs/>
          <w:sz w:val="24"/>
          <w:szCs w:val="24"/>
          <w:lang w:val="en-GB"/>
        </w:rPr>
        <w:t xml:space="preserve">3. </w:t>
      </w:r>
      <w:r w:rsidR="002A2120">
        <w:rPr>
          <w:rFonts w:ascii="Arial" w:hAnsi="Arial" w:cs="Arial"/>
          <w:b/>
          <w:bCs/>
          <w:sz w:val="24"/>
          <w:szCs w:val="24"/>
          <w:lang w:val="en-GB"/>
        </w:rPr>
        <w:t>P</w:t>
      </w:r>
      <w:r w:rsidR="004513B3" w:rsidRPr="00505037">
        <w:rPr>
          <w:rFonts w:ascii="Arial" w:hAnsi="Arial" w:cs="Arial"/>
          <w:b/>
          <w:bCs/>
          <w:sz w:val="24"/>
          <w:szCs w:val="24"/>
          <w:lang w:val="en-GB"/>
        </w:rPr>
        <w:t>articipation Guidelines</w:t>
      </w:r>
    </w:p>
    <w:p w14:paraId="5725F1AA" w14:textId="0B171E9A" w:rsidR="00D81842" w:rsidRPr="00505037" w:rsidRDefault="00D81842" w:rsidP="00D81842">
      <w:pPr>
        <w:pStyle w:val="Ttol4"/>
        <w:rPr>
          <w:rFonts w:ascii="Arial" w:hAnsi="Arial" w:cs="Arial"/>
          <w:lang w:val="en-GB"/>
        </w:rPr>
      </w:pPr>
      <w:bookmarkStart w:id="6" w:name="format-i-qualitat-dels-arxius"/>
      <w:r w:rsidRPr="00505037">
        <w:rPr>
          <w:rFonts w:ascii="Arial" w:hAnsi="Arial" w:cs="Arial"/>
          <w:lang w:val="en-GB"/>
        </w:rPr>
        <w:t xml:space="preserve">3.1. </w:t>
      </w:r>
      <w:r w:rsidR="004513B3" w:rsidRPr="00505037">
        <w:rPr>
          <w:rFonts w:ascii="Arial" w:hAnsi="Arial" w:cs="Arial"/>
          <w:lang w:val="en-GB"/>
        </w:rPr>
        <w:t xml:space="preserve">Content and </w:t>
      </w:r>
      <w:r w:rsidR="0030115F" w:rsidRPr="00505037">
        <w:rPr>
          <w:rFonts w:ascii="Arial" w:hAnsi="Arial" w:cs="Arial"/>
          <w:lang w:val="en-GB"/>
        </w:rPr>
        <w:t>Authorship</w:t>
      </w:r>
      <w:r w:rsidR="004513B3" w:rsidRPr="00505037">
        <w:rPr>
          <w:rFonts w:ascii="Arial" w:hAnsi="Arial" w:cs="Arial"/>
          <w:lang w:val="en-GB"/>
        </w:rPr>
        <w:t xml:space="preserve"> of the Photographs</w:t>
      </w:r>
    </w:p>
    <w:p w14:paraId="65B4FC8B" w14:textId="5015066A" w:rsidR="00D81842" w:rsidRPr="00505037" w:rsidRDefault="004513B3" w:rsidP="00C4755E">
      <w:pPr>
        <w:pStyle w:val="NormalWeb"/>
        <w:jc w:val="both"/>
        <w:rPr>
          <w:rFonts w:ascii="Arial" w:eastAsia="Calibri" w:hAnsi="Arial" w:cs="Arial"/>
          <w:lang w:val="en-GB" w:eastAsia="en-US"/>
        </w:rPr>
      </w:pPr>
      <w:r w:rsidRPr="00505037">
        <w:rPr>
          <w:rFonts w:ascii="Arial" w:eastAsia="Calibri" w:hAnsi="Arial" w:cs="Arial"/>
          <w:lang w:val="en-GB" w:eastAsia="en-US"/>
        </w:rPr>
        <w:t>The submitted photographs must meet the following requirements</w:t>
      </w:r>
      <w:r w:rsidR="00D81842" w:rsidRPr="00505037">
        <w:rPr>
          <w:rFonts w:ascii="Arial" w:eastAsia="Calibri" w:hAnsi="Arial" w:cs="Arial"/>
          <w:lang w:val="en-GB" w:eastAsia="en-US"/>
        </w:rPr>
        <w:t>:</w:t>
      </w:r>
    </w:p>
    <w:p w14:paraId="47E387B8" w14:textId="0EC9D08F" w:rsidR="00AD0480" w:rsidRPr="00505037" w:rsidRDefault="004513B3" w:rsidP="00AD0480">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Participation may be individual or collective. In any case, each participant may appear in only one photograph submitted to the contest.</w:t>
      </w:r>
    </w:p>
    <w:p w14:paraId="104BA1A6" w14:textId="1AC6B427" w:rsidR="00AD0480" w:rsidRPr="00505037" w:rsidRDefault="004513B3" w:rsidP="00AD0480">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Ensure that the submitted images do not contain confidential data, content, or information related to the research, and do not violate current regulations on confidentiality, data protection, or intellectual property</w:t>
      </w:r>
      <w:r w:rsidR="00AD0480" w:rsidRPr="00505037">
        <w:rPr>
          <w:rFonts w:ascii="Arial" w:eastAsia="Calibri" w:hAnsi="Arial" w:cs="Arial"/>
          <w:lang w:val="en-GB" w:eastAsia="en-US"/>
        </w:rPr>
        <w:t>.</w:t>
      </w:r>
    </w:p>
    <w:p w14:paraId="19CF4CBF" w14:textId="77777777" w:rsidR="004513B3" w:rsidRPr="00505037" w:rsidRDefault="004513B3" w:rsidP="00C4755E">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Depict real research results, objects, processes, or phenomena related to a doctoral line, project, or activity carried out at the UPC (for example: microscope images, cells, materials, structures, natural phenomena, fieldwork, simulations, astronomical observations, among others).</w:t>
      </w:r>
    </w:p>
    <w:p w14:paraId="76692338" w14:textId="2EDA6FBF" w:rsidR="00D81842" w:rsidRPr="00505037" w:rsidRDefault="003C5A47" w:rsidP="00C4755E">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Be original and captured by the participant or participants themselves</w:t>
      </w:r>
      <w:r w:rsidR="00C4755E" w:rsidRPr="00505037">
        <w:rPr>
          <w:rFonts w:ascii="Arial" w:eastAsia="Calibri" w:hAnsi="Arial" w:cs="Arial"/>
          <w:lang w:val="en-GB" w:eastAsia="en-US"/>
        </w:rPr>
        <w:t>.</w:t>
      </w:r>
    </w:p>
    <w:p w14:paraId="3A79025F" w14:textId="34C10B55" w:rsidR="00D81842" w:rsidRPr="00505037" w:rsidRDefault="003C5A47" w:rsidP="00C4755E">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Not include personal images or content unrelated to the scientific or research field</w:t>
      </w:r>
      <w:r w:rsidR="00D81842" w:rsidRPr="00505037">
        <w:rPr>
          <w:rFonts w:ascii="Arial" w:eastAsia="Calibri" w:hAnsi="Arial" w:cs="Arial"/>
          <w:lang w:val="en-GB" w:eastAsia="en-US"/>
        </w:rPr>
        <w:t>.</w:t>
      </w:r>
    </w:p>
    <w:p w14:paraId="4F5CC70F" w14:textId="54C266FC" w:rsidR="00D81842" w:rsidRPr="00505037" w:rsidRDefault="003C5A47" w:rsidP="00C4755E">
      <w:pPr>
        <w:pStyle w:val="NormalWeb"/>
        <w:numPr>
          <w:ilvl w:val="0"/>
          <w:numId w:val="11"/>
        </w:numPr>
        <w:jc w:val="both"/>
        <w:rPr>
          <w:rFonts w:ascii="Arial" w:eastAsia="Calibri" w:hAnsi="Arial" w:cs="Arial"/>
          <w:lang w:val="en-GB" w:eastAsia="en-US"/>
        </w:rPr>
      </w:pPr>
      <w:r w:rsidRPr="00505037">
        <w:rPr>
          <w:rFonts w:ascii="Arial" w:eastAsia="Calibri" w:hAnsi="Arial" w:cs="Arial"/>
          <w:lang w:val="en-GB" w:eastAsia="en-US"/>
        </w:rPr>
        <w:t>Not be subject to third-party copyrights or any type of usage restrictions</w:t>
      </w:r>
      <w:r w:rsidR="00D81842" w:rsidRPr="00505037">
        <w:rPr>
          <w:rFonts w:ascii="Arial" w:eastAsia="Calibri" w:hAnsi="Arial" w:cs="Arial"/>
          <w:lang w:val="en-GB" w:eastAsia="en-US"/>
        </w:rPr>
        <w:t>.</w:t>
      </w:r>
    </w:p>
    <w:p w14:paraId="11C8864A" w14:textId="77777777" w:rsidR="000B77D2" w:rsidRDefault="003C5A47" w:rsidP="00D81842">
      <w:pPr>
        <w:pStyle w:val="Ttol4"/>
        <w:rPr>
          <w:rFonts w:ascii="Arial" w:eastAsia="Calibri" w:hAnsi="Arial" w:cs="Arial"/>
          <w:i w:val="0"/>
          <w:iCs w:val="0"/>
          <w:color w:val="auto"/>
          <w:lang w:val="en-GB"/>
        </w:rPr>
      </w:pPr>
      <w:r w:rsidRPr="00505037">
        <w:rPr>
          <w:rFonts w:ascii="Arial" w:eastAsia="Calibri" w:hAnsi="Arial" w:cs="Arial"/>
          <w:i w:val="0"/>
          <w:iCs w:val="0"/>
          <w:color w:val="auto"/>
          <w:lang w:val="en-GB"/>
        </w:rPr>
        <w:lastRenderedPageBreak/>
        <w:t>If identifiable people appear in the photographs, the participant must have the express written consent of the individuals depicted for the capture and use of their image, including public and institutional dissemination without time limitation, within the framework of the contest.</w:t>
      </w:r>
      <w:r w:rsidR="000B77D2">
        <w:rPr>
          <w:rFonts w:ascii="Arial" w:eastAsia="Calibri" w:hAnsi="Arial" w:cs="Arial"/>
          <w:i w:val="0"/>
          <w:iCs w:val="0"/>
          <w:color w:val="auto"/>
          <w:lang w:val="en-GB"/>
        </w:rPr>
        <w:t xml:space="preserve"> </w:t>
      </w:r>
    </w:p>
    <w:p w14:paraId="1467230E" w14:textId="273E0813" w:rsidR="003C5A47" w:rsidRPr="00505037" w:rsidRDefault="003C5A47" w:rsidP="00D81842">
      <w:pPr>
        <w:pStyle w:val="Ttol4"/>
        <w:rPr>
          <w:rFonts w:ascii="Arial" w:eastAsia="Calibri" w:hAnsi="Arial" w:cs="Arial"/>
          <w:i w:val="0"/>
          <w:iCs w:val="0"/>
          <w:color w:val="auto"/>
          <w:lang w:val="en-GB"/>
        </w:rPr>
      </w:pPr>
      <w:r w:rsidRPr="00505037">
        <w:rPr>
          <w:rFonts w:ascii="Arial" w:eastAsia="Calibri" w:hAnsi="Arial" w:cs="Arial"/>
          <w:i w:val="0"/>
          <w:iCs w:val="0"/>
          <w:color w:val="auto"/>
          <w:lang w:val="en-GB"/>
        </w:rPr>
        <w:t>Any liability arising from failure to comply with this requirement shall rest solely with the participant, in accordance with current regulations.</w:t>
      </w:r>
    </w:p>
    <w:p w14:paraId="66891B0A" w14:textId="77777777" w:rsidR="00CC151C" w:rsidRPr="00505037" w:rsidRDefault="00CC151C" w:rsidP="00D81842">
      <w:pPr>
        <w:pStyle w:val="Ttol4"/>
        <w:rPr>
          <w:rFonts w:ascii="Arial" w:eastAsia="Calibri" w:hAnsi="Arial" w:cs="Arial"/>
          <w:i w:val="0"/>
          <w:iCs w:val="0"/>
          <w:color w:val="auto"/>
          <w:lang w:val="en-GB"/>
        </w:rPr>
      </w:pPr>
    </w:p>
    <w:p w14:paraId="120B10FE" w14:textId="74F49871" w:rsidR="00D81842" w:rsidRPr="00505037" w:rsidRDefault="00D81842" w:rsidP="00D81842">
      <w:pPr>
        <w:pStyle w:val="Ttol4"/>
        <w:rPr>
          <w:rFonts w:ascii="Arial" w:hAnsi="Arial" w:cs="Arial"/>
          <w:lang w:val="en-GB"/>
        </w:rPr>
      </w:pPr>
      <w:r w:rsidRPr="00505037">
        <w:rPr>
          <w:rFonts w:ascii="Arial" w:hAnsi="Arial" w:cs="Arial"/>
          <w:lang w:val="en-GB"/>
        </w:rPr>
        <w:t xml:space="preserve">3.2. </w:t>
      </w:r>
      <w:r w:rsidR="00FA4C82" w:rsidRPr="00505037">
        <w:rPr>
          <w:rFonts w:ascii="Arial" w:hAnsi="Arial" w:cs="Arial"/>
          <w:lang w:val="en-GB"/>
        </w:rPr>
        <w:t>File Format and Quality</w:t>
      </w:r>
    </w:p>
    <w:p w14:paraId="4D979B17" w14:textId="5A0F38BF" w:rsidR="00D81842" w:rsidRPr="00505037" w:rsidRDefault="00FA4C82" w:rsidP="00C4755E">
      <w:pPr>
        <w:pStyle w:val="NormalWeb"/>
        <w:jc w:val="both"/>
        <w:rPr>
          <w:rFonts w:ascii="Arial" w:eastAsia="Calibri" w:hAnsi="Arial" w:cs="Arial"/>
          <w:lang w:val="en-GB" w:eastAsia="en-US"/>
        </w:rPr>
      </w:pPr>
      <w:r w:rsidRPr="00505037">
        <w:rPr>
          <w:rFonts w:ascii="Arial" w:eastAsia="Calibri" w:hAnsi="Arial" w:cs="Arial"/>
          <w:lang w:val="en-GB" w:eastAsia="en-US"/>
        </w:rPr>
        <w:t>Photographs must be submitted in compliance with the following technical requirements</w:t>
      </w:r>
      <w:r w:rsidR="00D81842" w:rsidRPr="00505037">
        <w:rPr>
          <w:rFonts w:ascii="Arial" w:eastAsia="Calibri" w:hAnsi="Arial" w:cs="Arial"/>
          <w:lang w:val="en-GB" w:eastAsia="en-US"/>
        </w:rPr>
        <w:t>:</w:t>
      </w:r>
    </w:p>
    <w:p w14:paraId="4C25B1BF" w14:textId="328023E7" w:rsidR="00D81842" w:rsidRPr="00505037" w:rsidRDefault="00D81842"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F</w:t>
      </w:r>
      <w:r w:rsidR="00FA4C82" w:rsidRPr="00505037">
        <w:rPr>
          <w:rFonts w:ascii="Arial" w:eastAsia="Calibri" w:hAnsi="Arial" w:cs="Arial"/>
          <w:b/>
          <w:bCs/>
          <w:lang w:val="en-GB" w:eastAsia="en-US"/>
        </w:rPr>
        <w:t>ile format</w:t>
      </w:r>
      <w:r w:rsidRPr="00505037">
        <w:rPr>
          <w:rFonts w:ascii="Arial" w:eastAsia="Calibri" w:hAnsi="Arial" w:cs="Arial"/>
          <w:b/>
          <w:bCs/>
          <w:lang w:val="en-GB" w:eastAsia="en-US"/>
        </w:rPr>
        <w:t>:</w:t>
      </w:r>
      <w:r w:rsidRPr="00505037">
        <w:rPr>
          <w:rFonts w:ascii="Arial" w:eastAsia="Calibri" w:hAnsi="Arial" w:cs="Arial"/>
          <w:lang w:val="en-GB" w:eastAsia="en-US"/>
        </w:rPr>
        <w:t xml:space="preserve"> JPG </w:t>
      </w:r>
    </w:p>
    <w:p w14:paraId="5D20D7E8" w14:textId="0854AAC0" w:rsidR="00D81842" w:rsidRPr="00505037" w:rsidRDefault="00FA4C82"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Minimum Resolution</w:t>
      </w:r>
      <w:r w:rsidR="00D81842" w:rsidRPr="00505037">
        <w:rPr>
          <w:rFonts w:ascii="Arial" w:eastAsia="Calibri" w:hAnsi="Arial" w:cs="Arial"/>
          <w:b/>
          <w:bCs/>
          <w:lang w:val="en-GB" w:eastAsia="en-US"/>
        </w:rPr>
        <w:t>:</w:t>
      </w:r>
      <w:r w:rsidR="00D81842" w:rsidRPr="00505037">
        <w:rPr>
          <w:rFonts w:ascii="Arial" w:eastAsia="Calibri" w:hAnsi="Arial" w:cs="Arial"/>
          <w:lang w:val="en-GB" w:eastAsia="en-US"/>
        </w:rPr>
        <w:t xml:space="preserve"> 300 ppp (dpi)</w:t>
      </w:r>
    </w:p>
    <w:p w14:paraId="5007D238" w14:textId="7226150C" w:rsidR="00D81842" w:rsidRPr="00505037" w:rsidRDefault="0030115F"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Minimum</w:t>
      </w:r>
      <w:r w:rsidR="00FA4C82" w:rsidRPr="00505037">
        <w:rPr>
          <w:rFonts w:ascii="Arial" w:eastAsia="Calibri" w:hAnsi="Arial" w:cs="Arial"/>
          <w:b/>
          <w:bCs/>
          <w:lang w:val="en-GB" w:eastAsia="en-US"/>
        </w:rPr>
        <w:t xml:space="preserve"> dimensions</w:t>
      </w:r>
      <w:r w:rsidR="00D81842" w:rsidRPr="00505037">
        <w:rPr>
          <w:rFonts w:ascii="Arial" w:eastAsia="Calibri" w:hAnsi="Arial" w:cs="Arial"/>
          <w:b/>
          <w:bCs/>
          <w:lang w:val="en-GB" w:eastAsia="en-US"/>
        </w:rPr>
        <w:t>:</w:t>
      </w:r>
      <w:r w:rsidR="00D81842" w:rsidRPr="00505037">
        <w:rPr>
          <w:rFonts w:ascii="Arial" w:eastAsia="Calibri" w:hAnsi="Arial" w:cs="Arial"/>
          <w:lang w:val="en-GB" w:eastAsia="en-US"/>
        </w:rPr>
        <w:t xml:space="preserve"> </w:t>
      </w:r>
      <w:r w:rsidR="00FA4C82" w:rsidRPr="00505037">
        <w:rPr>
          <w:rFonts w:ascii="Arial" w:eastAsia="Calibri" w:hAnsi="Arial" w:cs="Arial"/>
          <w:lang w:val="en-GB" w:eastAsia="en-US"/>
        </w:rPr>
        <w:t>minimum long side of 3,000 pixels</w:t>
      </w:r>
    </w:p>
    <w:p w14:paraId="5718A09C" w14:textId="6E678BA5" w:rsidR="00D81842" w:rsidRPr="00505037" w:rsidRDefault="00D81842"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Colo</w:t>
      </w:r>
      <w:r w:rsidR="00FA4C82" w:rsidRPr="00505037">
        <w:rPr>
          <w:rFonts w:ascii="Arial" w:eastAsia="Calibri" w:hAnsi="Arial" w:cs="Arial"/>
          <w:b/>
          <w:bCs/>
          <w:lang w:val="en-GB" w:eastAsia="en-US"/>
        </w:rPr>
        <w:t>u</w:t>
      </w:r>
      <w:r w:rsidRPr="00505037">
        <w:rPr>
          <w:rFonts w:ascii="Arial" w:eastAsia="Calibri" w:hAnsi="Arial" w:cs="Arial"/>
          <w:b/>
          <w:bCs/>
          <w:lang w:val="en-GB" w:eastAsia="en-US"/>
        </w:rPr>
        <w:t>r:</w:t>
      </w:r>
      <w:r w:rsidRPr="00505037">
        <w:rPr>
          <w:rFonts w:ascii="Arial" w:eastAsia="Calibri" w:hAnsi="Arial" w:cs="Arial"/>
          <w:lang w:val="en-GB" w:eastAsia="en-US"/>
        </w:rPr>
        <w:t xml:space="preserve"> </w:t>
      </w:r>
      <w:r w:rsidR="00FA4C82" w:rsidRPr="00505037">
        <w:rPr>
          <w:rFonts w:ascii="Arial" w:eastAsia="Calibri" w:hAnsi="Arial" w:cs="Arial"/>
          <w:lang w:val="en-GB" w:eastAsia="en-US"/>
        </w:rPr>
        <w:t>RGB or grayscale</w:t>
      </w:r>
    </w:p>
    <w:p w14:paraId="66D65A95" w14:textId="69E9EC2F" w:rsidR="00D81842" w:rsidRPr="00505037" w:rsidRDefault="00D81842"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Qualit</w:t>
      </w:r>
      <w:r w:rsidR="00FA4C82" w:rsidRPr="00505037">
        <w:rPr>
          <w:rFonts w:ascii="Arial" w:eastAsia="Calibri" w:hAnsi="Arial" w:cs="Arial"/>
          <w:b/>
          <w:bCs/>
          <w:lang w:val="en-GB" w:eastAsia="en-US"/>
        </w:rPr>
        <w:t>y</w:t>
      </w:r>
      <w:r w:rsidRPr="00505037">
        <w:rPr>
          <w:rFonts w:ascii="Arial" w:eastAsia="Calibri" w:hAnsi="Arial" w:cs="Arial"/>
          <w:b/>
          <w:bCs/>
          <w:lang w:val="en-GB" w:eastAsia="en-US"/>
        </w:rPr>
        <w:t>:</w:t>
      </w:r>
      <w:r w:rsidRPr="00505037">
        <w:rPr>
          <w:rFonts w:ascii="Arial" w:eastAsia="Calibri" w:hAnsi="Arial" w:cs="Arial"/>
          <w:lang w:val="en-GB" w:eastAsia="en-US"/>
        </w:rPr>
        <w:t xml:space="preserve"> </w:t>
      </w:r>
      <w:r w:rsidR="00FA4C82" w:rsidRPr="00505037">
        <w:rPr>
          <w:rFonts w:ascii="Arial" w:eastAsia="Calibri" w:hAnsi="Arial" w:cs="Arial"/>
          <w:lang w:val="en-GB" w:eastAsia="en-US"/>
        </w:rPr>
        <w:t>without excessive compression, watermarks, or superimposed elements</w:t>
      </w:r>
    </w:p>
    <w:p w14:paraId="485E0522" w14:textId="74CADBC6" w:rsidR="00D81842" w:rsidRPr="00505037" w:rsidRDefault="00D81842" w:rsidP="00C4755E">
      <w:pPr>
        <w:pStyle w:val="NormalWeb"/>
        <w:numPr>
          <w:ilvl w:val="0"/>
          <w:numId w:val="13"/>
        </w:numPr>
        <w:jc w:val="both"/>
        <w:rPr>
          <w:rFonts w:ascii="Arial" w:eastAsia="Calibri" w:hAnsi="Arial" w:cs="Arial"/>
          <w:lang w:val="en-GB" w:eastAsia="en-US"/>
        </w:rPr>
      </w:pPr>
      <w:r w:rsidRPr="00505037">
        <w:rPr>
          <w:rFonts w:ascii="Arial" w:eastAsia="Calibri" w:hAnsi="Arial" w:cs="Arial"/>
          <w:b/>
          <w:bCs/>
          <w:lang w:val="en-GB" w:eastAsia="en-US"/>
        </w:rPr>
        <w:t>Edi</w:t>
      </w:r>
      <w:r w:rsidR="00FA4C82" w:rsidRPr="00505037">
        <w:rPr>
          <w:rFonts w:ascii="Arial" w:eastAsia="Calibri" w:hAnsi="Arial" w:cs="Arial"/>
          <w:b/>
          <w:bCs/>
          <w:lang w:val="en-GB" w:eastAsia="en-US"/>
        </w:rPr>
        <w:t>ting</w:t>
      </w:r>
      <w:r w:rsidRPr="00505037">
        <w:rPr>
          <w:rFonts w:ascii="Arial" w:eastAsia="Calibri" w:hAnsi="Arial" w:cs="Arial"/>
          <w:b/>
          <w:bCs/>
          <w:lang w:val="en-GB" w:eastAsia="en-US"/>
        </w:rPr>
        <w:t>:</w:t>
      </w:r>
      <w:r w:rsidRPr="00505037">
        <w:rPr>
          <w:rFonts w:ascii="Arial" w:eastAsia="Calibri" w:hAnsi="Arial" w:cs="Arial"/>
          <w:lang w:val="en-GB" w:eastAsia="en-US"/>
        </w:rPr>
        <w:t xml:space="preserve"> </w:t>
      </w:r>
      <w:r w:rsidR="00CA44CB" w:rsidRPr="00505037">
        <w:rPr>
          <w:rFonts w:ascii="Arial" w:eastAsia="Calibri" w:hAnsi="Arial" w:cs="Arial"/>
          <w:lang w:val="en-GB" w:eastAsia="en-US"/>
        </w:rPr>
        <w:t xml:space="preserve">Basic adjustments (cropping, contrast, brightness, and </w:t>
      </w:r>
      <w:r w:rsidR="0030115F" w:rsidRPr="00505037">
        <w:rPr>
          <w:rFonts w:ascii="Arial" w:eastAsia="Calibri" w:hAnsi="Arial" w:cs="Arial"/>
          <w:lang w:val="en-GB" w:eastAsia="en-US"/>
        </w:rPr>
        <w:t>colour</w:t>
      </w:r>
      <w:r w:rsidR="00CA44CB" w:rsidRPr="00505037">
        <w:rPr>
          <w:rFonts w:ascii="Arial" w:eastAsia="Calibri" w:hAnsi="Arial" w:cs="Arial"/>
          <w:lang w:val="en-GB" w:eastAsia="en-US"/>
        </w:rPr>
        <w:t>) are allowed, provided the scientific accuracy of the image is not altered.</w:t>
      </w:r>
    </w:p>
    <w:p w14:paraId="1058A85D" w14:textId="3E4A9ACB" w:rsidR="00D81842" w:rsidRPr="00505037" w:rsidRDefault="007F4620" w:rsidP="00C4755E">
      <w:pPr>
        <w:pStyle w:val="NormalWeb"/>
        <w:jc w:val="both"/>
        <w:rPr>
          <w:rFonts w:ascii="Arial" w:eastAsia="Calibri" w:hAnsi="Arial" w:cs="Arial"/>
          <w:lang w:val="en-GB" w:eastAsia="en-US"/>
        </w:rPr>
      </w:pPr>
      <w:r w:rsidRPr="00505037">
        <w:rPr>
          <w:rFonts w:ascii="Arial" w:eastAsia="Calibri" w:hAnsi="Arial" w:cs="Arial"/>
          <w:lang w:val="en-GB" w:eastAsia="en-US"/>
        </w:rPr>
        <w:t>The images must be suitable for large-format printing. The organization may request the original file or a higher-quality version if selected, and may exclude photographs that do not meet the minimum technical requirements or do not allow proper printing or exhibition.</w:t>
      </w:r>
      <w:r w:rsidR="00D81842" w:rsidRPr="00505037">
        <w:rPr>
          <w:rFonts w:ascii="Arial" w:eastAsia="Calibri" w:hAnsi="Arial" w:cs="Arial"/>
          <w:lang w:val="en-GB" w:eastAsia="en-US"/>
        </w:rPr>
        <w:t xml:space="preserve"> </w:t>
      </w:r>
    </w:p>
    <w:p w14:paraId="37C46BF8" w14:textId="399CC553" w:rsidR="00FE1028" w:rsidRPr="00505037" w:rsidRDefault="007B2F4B" w:rsidP="00BD2D79">
      <w:pPr>
        <w:pStyle w:val="Ttol2"/>
        <w:jc w:val="both"/>
        <w:rPr>
          <w:rFonts w:ascii="Arial" w:hAnsi="Arial" w:cs="Arial"/>
          <w:b/>
          <w:bCs/>
          <w:sz w:val="24"/>
          <w:szCs w:val="24"/>
          <w:lang w:val="en-GB"/>
        </w:rPr>
      </w:pPr>
      <w:bookmarkStart w:id="7" w:name="calendari-de-la-convocatòria"/>
      <w:bookmarkEnd w:id="5"/>
      <w:bookmarkEnd w:id="6"/>
      <w:r w:rsidRPr="00505037">
        <w:rPr>
          <w:rFonts w:ascii="Arial" w:hAnsi="Arial" w:cs="Arial"/>
          <w:b/>
          <w:bCs/>
          <w:sz w:val="24"/>
          <w:szCs w:val="24"/>
          <w:lang w:val="en-GB"/>
        </w:rPr>
        <w:t>4. Cal</w:t>
      </w:r>
      <w:r w:rsidR="007F4620" w:rsidRPr="00505037">
        <w:rPr>
          <w:rFonts w:ascii="Arial" w:hAnsi="Arial" w:cs="Arial"/>
          <w:b/>
          <w:bCs/>
          <w:sz w:val="24"/>
          <w:szCs w:val="24"/>
          <w:lang w:val="en-GB"/>
        </w:rPr>
        <w:t>l Schedule</w:t>
      </w:r>
    </w:p>
    <w:tbl>
      <w:tblPr>
        <w:tblStyle w:val="Table"/>
        <w:tblW w:w="5000" w:type="pct"/>
        <w:tblBorders>
          <w:top w:val="single" w:sz="4" w:space="0" w:color="77206D" w:themeColor="accent5" w:themeShade="BF"/>
          <w:left w:val="single" w:sz="4" w:space="0" w:color="77206D" w:themeColor="accent5" w:themeShade="BF"/>
          <w:bottom w:val="single" w:sz="4" w:space="0" w:color="77206D" w:themeColor="accent5" w:themeShade="BF"/>
          <w:right w:val="single" w:sz="4" w:space="0" w:color="77206D" w:themeColor="accent5" w:themeShade="BF"/>
          <w:insideH w:val="single" w:sz="4" w:space="0" w:color="77206D" w:themeColor="accent5" w:themeShade="BF"/>
          <w:insideV w:val="single" w:sz="4" w:space="0" w:color="77206D" w:themeColor="accent5" w:themeShade="BF"/>
        </w:tblBorders>
        <w:tblLayout w:type="fixed"/>
        <w:tblLook w:val="0020" w:firstRow="1" w:lastRow="0" w:firstColumn="0" w:lastColumn="0" w:noHBand="0" w:noVBand="0"/>
      </w:tblPr>
      <w:tblGrid>
        <w:gridCol w:w="6771"/>
        <w:gridCol w:w="2283"/>
      </w:tblGrid>
      <w:tr w:rsidR="00FE1028" w:rsidRPr="00505037" w14:paraId="2D3AAEE7" w14:textId="77777777" w:rsidTr="00965BCF">
        <w:trPr>
          <w:cnfStyle w:val="100000000000" w:firstRow="1" w:lastRow="0" w:firstColumn="0" w:lastColumn="0" w:oddVBand="0" w:evenVBand="0" w:oddHBand="0" w:evenHBand="0" w:firstRowFirstColumn="0" w:firstRowLastColumn="0" w:lastRowFirstColumn="0" w:lastRowLastColumn="0"/>
        </w:trPr>
        <w:tc>
          <w:tcPr>
            <w:tcW w:w="6771" w:type="dxa"/>
            <w:tcBorders>
              <w:bottom w:val="none" w:sz="0" w:space="0" w:color="auto"/>
            </w:tcBorders>
          </w:tcPr>
          <w:p w14:paraId="30A20AE2" w14:textId="1733CBF7" w:rsidR="00FE1028" w:rsidRPr="00505037" w:rsidRDefault="007B2F4B" w:rsidP="00BD2D79">
            <w:pPr>
              <w:pStyle w:val="Compact"/>
              <w:jc w:val="both"/>
              <w:rPr>
                <w:rFonts w:ascii="Arial" w:hAnsi="Arial" w:cs="Arial"/>
                <w:lang w:val="en-GB"/>
              </w:rPr>
            </w:pPr>
            <w:r w:rsidRPr="00505037">
              <w:rPr>
                <w:rFonts w:ascii="Arial" w:hAnsi="Arial" w:cs="Arial"/>
                <w:lang w:val="en-GB"/>
              </w:rPr>
              <w:t>Publica</w:t>
            </w:r>
            <w:r w:rsidR="007F4620" w:rsidRPr="00505037">
              <w:rPr>
                <w:rFonts w:ascii="Arial" w:hAnsi="Arial" w:cs="Arial"/>
                <w:lang w:val="en-GB"/>
              </w:rPr>
              <w:t>tion of the Call</w:t>
            </w:r>
          </w:p>
        </w:tc>
        <w:tc>
          <w:tcPr>
            <w:tcW w:w="2283" w:type="dxa"/>
            <w:tcBorders>
              <w:bottom w:val="none" w:sz="0" w:space="0" w:color="auto"/>
            </w:tcBorders>
            <w:vAlign w:val="center"/>
          </w:tcPr>
          <w:p w14:paraId="53884137" w14:textId="619DAD84" w:rsidR="00FE1028" w:rsidRPr="00505037" w:rsidRDefault="007F4620" w:rsidP="00EB577A">
            <w:pPr>
              <w:pStyle w:val="Compact"/>
              <w:rPr>
                <w:rFonts w:ascii="Arial" w:hAnsi="Arial" w:cs="Arial"/>
                <w:lang w:val="en-GB"/>
              </w:rPr>
            </w:pPr>
            <w:r w:rsidRPr="00505037">
              <w:rPr>
                <w:rFonts w:ascii="Arial" w:hAnsi="Arial" w:cs="Arial"/>
                <w:lang w:val="en-GB"/>
              </w:rPr>
              <w:t>February 6, 2026</w:t>
            </w:r>
          </w:p>
        </w:tc>
      </w:tr>
      <w:tr w:rsidR="00FE1028" w:rsidRPr="00505037" w14:paraId="722013AE" w14:textId="77777777" w:rsidTr="00965BCF">
        <w:tc>
          <w:tcPr>
            <w:tcW w:w="6771" w:type="dxa"/>
          </w:tcPr>
          <w:p w14:paraId="3F54982E" w14:textId="5F0175E8" w:rsidR="00FE1028" w:rsidRPr="00505037" w:rsidRDefault="007F4620" w:rsidP="00BD2D79">
            <w:pPr>
              <w:pStyle w:val="Compact"/>
              <w:jc w:val="both"/>
              <w:rPr>
                <w:rFonts w:ascii="Arial" w:hAnsi="Arial" w:cs="Arial"/>
                <w:lang w:val="en-GB"/>
              </w:rPr>
            </w:pPr>
            <w:r w:rsidRPr="00505037">
              <w:rPr>
                <w:rFonts w:ascii="Arial" w:hAnsi="Arial" w:cs="Arial"/>
                <w:lang w:val="en-GB"/>
              </w:rPr>
              <w:t>Deadline for Photograph Submission</w:t>
            </w:r>
          </w:p>
        </w:tc>
        <w:tc>
          <w:tcPr>
            <w:tcW w:w="2283" w:type="dxa"/>
            <w:vAlign w:val="center"/>
          </w:tcPr>
          <w:p w14:paraId="2B5EE265" w14:textId="61A16F09" w:rsidR="00FE1028" w:rsidRPr="00505037" w:rsidRDefault="007F4620" w:rsidP="00EB577A">
            <w:pPr>
              <w:pStyle w:val="Compact"/>
              <w:rPr>
                <w:rFonts w:ascii="Arial" w:hAnsi="Arial" w:cs="Arial"/>
                <w:lang w:val="en-GB"/>
              </w:rPr>
            </w:pPr>
            <w:r w:rsidRPr="00505037">
              <w:rPr>
                <w:rFonts w:ascii="Arial" w:hAnsi="Arial" w:cs="Arial"/>
                <w:lang w:val="en-GB"/>
              </w:rPr>
              <w:t>From 02/06/2026 to 04/06/2026</w:t>
            </w:r>
          </w:p>
        </w:tc>
      </w:tr>
      <w:tr w:rsidR="00FE1028" w:rsidRPr="00505037" w14:paraId="172C048E" w14:textId="77777777" w:rsidTr="00965BCF">
        <w:tc>
          <w:tcPr>
            <w:tcW w:w="6771" w:type="dxa"/>
          </w:tcPr>
          <w:p w14:paraId="539FF5FE" w14:textId="57BB7185" w:rsidR="00FE1028" w:rsidRPr="00505037" w:rsidRDefault="007F4620" w:rsidP="00BD2D79">
            <w:pPr>
              <w:pStyle w:val="Compact"/>
              <w:jc w:val="both"/>
              <w:rPr>
                <w:rFonts w:ascii="Arial" w:hAnsi="Arial" w:cs="Arial"/>
                <w:lang w:val="en-GB"/>
              </w:rPr>
            </w:pPr>
            <w:r w:rsidRPr="00505037">
              <w:rPr>
                <w:rFonts w:ascii="Arial" w:hAnsi="Arial" w:cs="Arial"/>
                <w:lang w:val="en-GB"/>
              </w:rPr>
              <w:t>Review of Applications</w:t>
            </w:r>
          </w:p>
        </w:tc>
        <w:tc>
          <w:tcPr>
            <w:tcW w:w="2283" w:type="dxa"/>
            <w:vAlign w:val="center"/>
          </w:tcPr>
          <w:p w14:paraId="3AACEDCF" w14:textId="13C43EB2" w:rsidR="00FE1028" w:rsidRPr="00505037" w:rsidRDefault="007F4620" w:rsidP="00EB577A">
            <w:pPr>
              <w:pStyle w:val="Compact"/>
              <w:rPr>
                <w:rFonts w:ascii="Arial" w:hAnsi="Arial" w:cs="Arial"/>
                <w:lang w:val="en-GB"/>
              </w:rPr>
            </w:pPr>
            <w:r w:rsidRPr="00505037">
              <w:rPr>
                <w:rFonts w:ascii="Arial" w:hAnsi="Arial" w:cs="Arial"/>
                <w:lang w:val="en-GB"/>
              </w:rPr>
              <w:t>From April 7 to April 13, 2026</w:t>
            </w:r>
          </w:p>
        </w:tc>
      </w:tr>
      <w:tr w:rsidR="00C20AD2" w:rsidRPr="00505037" w14:paraId="7188C2CD" w14:textId="77777777" w:rsidTr="00965BCF">
        <w:tc>
          <w:tcPr>
            <w:tcW w:w="6771" w:type="dxa"/>
          </w:tcPr>
          <w:p w14:paraId="481100DD" w14:textId="5CEE33F2" w:rsidR="00C20AD2" w:rsidRPr="00505037" w:rsidRDefault="007F4620" w:rsidP="00BD2D79">
            <w:pPr>
              <w:pStyle w:val="Compact"/>
              <w:jc w:val="both"/>
              <w:rPr>
                <w:rFonts w:ascii="Arial" w:hAnsi="Arial" w:cs="Arial"/>
                <w:lang w:val="en-GB"/>
              </w:rPr>
            </w:pPr>
            <w:r w:rsidRPr="00505037">
              <w:rPr>
                <w:rFonts w:ascii="Arial" w:hAnsi="Arial" w:cs="Arial"/>
                <w:lang w:val="en-GB"/>
              </w:rPr>
              <w:t>Selection by the Jury of the Winning Photograph for Each Thematic Area</w:t>
            </w:r>
          </w:p>
        </w:tc>
        <w:tc>
          <w:tcPr>
            <w:tcW w:w="2283" w:type="dxa"/>
            <w:vAlign w:val="center"/>
          </w:tcPr>
          <w:p w14:paraId="4F5B02D7" w14:textId="2AD61C7F" w:rsidR="00C20AD2" w:rsidRPr="00505037" w:rsidRDefault="007F4620" w:rsidP="00EB577A">
            <w:pPr>
              <w:pStyle w:val="Compact"/>
              <w:rPr>
                <w:rFonts w:ascii="Arial" w:hAnsi="Arial" w:cs="Arial"/>
                <w:lang w:val="en-GB"/>
              </w:rPr>
            </w:pPr>
            <w:r w:rsidRPr="00505037">
              <w:rPr>
                <w:rFonts w:ascii="Arial" w:hAnsi="Arial" w:cs="Arial"/>
                <w:lang w:val="en-GB"/>
              </w:rPr>
              <w:t>From April 14 to April 30, 2026</w:t>
            </w:r>
          </w:p>
        </w:tc>
      </w:tr>
      <w:tr w:rsidR="00FE1028" w:rsidRPr="00505037" w14:paraId="32D735A9" w14:textId="77777777" w:rsidTr="00965BCF">
        <w:tc>
          <w:tcPr>
            <w:tcW w:w="6771" w:type="dxa"/>
          </w:tcPr>
          <w:p w14:paraId="0EB773B6" w14:textId="786C6056" w:rsidR="00FE1028" w:rsidRPr="00505037" w:rsidRDefault="007F4620" w:rsidP="00BD2D79">
            <w:pPr>
              <w:pStyle w:val="Compact"/>
              <w:jc w:val="both"/>
              <w:rPr>
                <w:rFonts w:ascii="Arial" w:hAnsi="Arial" w:cs="Arial"/>
                <w:lang w:val="en-GB"/>
              </w:rPr>
            </w:pPr>
            <w:r w:rsidRPr="00505037">
              <w:rPr>
                <w:rFonts w:ascii="Arial" w:hAnsi="Arial" w:cs="Arial"/>
                <w:lang w:val="en-GB"/>
              </w:rPr>
              <w:t>Publication of All Participating Photographs on the Doctoral School Website and Announcement of the Winners</w:t>
            </w:r>
          </w:p>
        </w:tc>
        <w:tc>
          <w:tcPr>
            <w:tcW w:w="2283" w:type="dxa"/>
            <w:vAlign w:val="center"/>
          </w:tcPr>
          <w:p w14:paraId="2EDEC278" w14:textId="641E2F29" w:rsidR="00FE1028" w:rsidRPr="00505037" w:rsidRDefault="007F4620" w:rsidP="00EB577A">
            <w:pPr>
              <w:pStyle w:val="Compact"/>
              <w:rPr>
                <w:rFonts w:ascii="Arial" w:hAnsi="Arial" w:cs="Arial"/>
                <w:lang w:val="en-GB"/>
              </w:rPr>
            </w:pPr>
            <w:r w:rsidRPr="00505037">
              <w:rPr>
                <w:rFonts w:ascii="Arial" w:hAnsi="Arial" w:cs="Arial"/>
                <w:lang w:val="en-GB"/>
              </w:rPr>
              <w:t>May 5, 2026</w:t>
            </w:r>
          </w:p>
        </w:tc>
      </w:tr>
      <w:tr w:rsidR="00FE1028" w:rsidRPr="00505037" w14:paraId="682CC4F3" w14:textId="77777777" w:rsidTr="00965BCF">
        <w:tc>
          <w:tcPr>
            <w:tcW w:w="6771" w:type="dxa"/>
          </w:tcPr>
          <w:p w14:paraId="68506A62" w14:textId="7EF10664" w:rsidR="00FE1028" w:rsidRPr="00505037" w:rsidRDefault="007F4620" w:rsidP="00BD2D79">
            <w:pPr>
              <w:pStyle w:val="Compact"/>
              <w:jc w:val="both"/>
              <w:rPr>
                <w:rFonts w:ascii="Arial" w:hAnsi="Arial" w:cs="Arial"/>
                <w:lang w:val="en-GB"/>
              </w:rPr>
            </w:pPr>
            <w:r w:rsidRPr="00505037">
              <w:rPr>
                <w:rFonts w:ascii="Arial" w:hAnsi="Arial" w:cs="Arial"/>
                <w:lang w:val="en-GB"/>
              </w:rPr>
              <w:t>Inauguration</w:t>
            </w:r>
            <w:r w:rsidR="0030115F">
              <w:rPr>
                <w:rFonts w:ascii="Arial" w:hAnsi="Arial" w:cs="Arial"/>
                <w:lang w:val="en-GB"/>
              </w:rPr>
              <w:t xml:space="preserve"> </w:t>
            </w:r>
            <w:r w:rsidRPr="00505037">
              <w:rPr>
                <w:rFonts w:ascii="Arial" w:hAnsi="Arial" w:cs="Arial"/>
                <w:lang w:val="en-GB"/>
              </w:rPr>
              <w:t>of the Permanent Exhibition of the Five Winning Photographs, organized by the Doctoral School (Nexus II Building North Campus</w:t>
            </w:r>
            <w:r w:rsidR="000B77D2" w:rsidRPr="00505037">
              <w:rPr>
                <w:rFonts w:ascii="Arial" w:hAnsi="Arial" w:cs="Arial"/>
                <w:lang w:val="en-GB"/>
              </w:rPr>
              <w:t>), with</w:t>
            </w:r>
            <w:r w:rsidRPr="00505037">
              <w:rPr>
                <w:rFonts w:ascii="Arial" w:hAnsi="Arial" w:cs="Arial"/>
                <w:lang w:val="en-GB"/>
              </w:rPr>
              <w:t xml:space="preserve"> the awarding of diplomas to the winners by the Director of the Doctoral School</w:t>
            </w:r>
            <w:r w:rsidR="00EB577A" w:rsidRPr="00505037">
              <w:rPr>
                <w:rFonts w:ascii="Arial" w:hAnsi="Arial" w:cs="Arial"/>
                <w:b/>
                <w:bCs/>
                <w:lang w:val="en-GB"/>
              </w:rPr>
              <w:t>.</w:t>
            </w:r>
          </w:p>
        </w:tc>
        <w:tc>
          <w:tcPr>
            <w:tcW w:w="2283" w:type="dxa"/>
            <w:vAlign w:val="center"/>
          </w:tcPr>
          <w:p w14:paraId="700E1AF3" w14:textId="29433552" w:rsidR="00FE1028" w:rsidRPr="00505037" w:rsidRDefault="007F4620" w:rsidP="00EB577A">
            <w:pPr>
              <w:pStyle w:val="Compact"/>
              <w:rPr>
                <w:rFonts w:ascii="Arial" w:hAnsi="Arial" w:cs="Arial"/>
                <w:lang w:val="en-GB"/>
              </w:rPr>
            </w:pPr>
            <w:r w:rsidRPr="00505037">
              <w:rPr>
                <w:rFonts w:ascii="Arial" w:hAnsi="Arial" w:cs="Arial"/>
                <w:lang w:val="en-GB"/>
              </w:rPr>
              <w:t>May 13, 2026</w:t>
            </w:r>
          </w:p>
        </w:tc>
      </w:tr>
    </w:tbl>
    <w:p w14:paraId="2F707014" w14:textId="489F831A" w:rsidR="00FE1028" w:rsidRPr="00505037" w:rsidRDefault="007B2F4B" w:rsidP="00BD2D79">
      <w:pPr>
        <w:pStyle w:val="Ttol2"/>
        <w:jc w:val="both"/>
        <w:rPr>
          <w:rFonts w:ascii="Arial" w:hAnsi="Arial" w:cs="Arial"/>
          <w:b/>
          <w:bCs/>
          <w:sz w:val="24"/>
          <w:szCs w:val="24"/>
          <w:lang w:val="en-GB"/>
        </w:rPr>
      </w:pPr>
      <w:bookmarkStart w:id="8" w:name="presentació-de-candidatures"/>
      <w:bookmarkEnd w:id="7"/>
      <w:r w:rsidRPr="00505037">
        <w:rPr>
          <w:rFonts w:ascii="Arial" w:hAnsi="Arial" w:cs="Arial"/>
          <w:b/>
          <w:bCs/>
          <w:sz w:val="24"/>
          <w:szCs w:val="24"/>
          <w:lang w:val="en-GB"/>
        </w:rPr>
        <w:lastRenderedPageBreak/>
        <w:t xml:space="preserve">5. </w:t>
      </w:r>
      <w:r w:rsidR="005E5E58" w:rsidRPr="00505037">
        <w:rPr>
          <w:rFonts w:ascii="Arial" w:hAnsi="Arial" w:cs="Arial"/>
          <w:b/>
          <w:bCs/>
          <w:sz w:val="24"/>
          <w:szCs w:val="24"/>
          <w:lang w:val="en-GB"/>
        </w:rPr>
        <w:t>Submission of Applications</w:t>
      </w:r>
    </w:p>
    <w:p w14:paraId="76AF1EFC" w14:textId="77777777" w:rsidR="002A2120" w:rsidRDefault="005E5E58" w:rsidP="00191464">
      <w:pPr>
        <w:pStyle w:val="NormalWeb"/>
        <w:jc w:val="both"/>
        <w:rPr>
          <w:rFonts w:ascii="Arial" w:hAnsi="Arial" w:cs="Arial"/>
          <w:lang w:val="en-GB"/>
        </w:rPr>
      </w:pPr>
      <w:r w:rsidRPr="00505037">
        <w:rPr>
          <w:rFonts w:ascii="Arial" w:hAnsi="Arial" w:cs="Arial"/>
          <w:lang w:val="en-GB"/>
        </w:rPr>
        <w:t xml:space="preserve">Photographs must be submitted exclusively through the contest registration form available on the UPC Doctoral School website. </w:t>
      </w:r>
    </w:p>
    <w:p w14:paraId="19F7B9B4" w14:textId="61BEFAF9" w:rsidR="00191464" w:rsidRPr="00505037" w:rsidRDefault="005E5E58" w:rsidP="00191464">
      <w:pPr>
        <w:pStyle w:val="NormalWeb"/>
        <w:jc w:val="both"/>
        <w:rPr>
          <w:rStyle w:val="Textennegreta"/>
          <w:rFonts w:ascii="Arial" w:hAnsi="Arial" w:cs="Arial"/>
          <w:b w:val="0"/>
          <w:bCs w:val="0"/>
          <w:lang w:val="en-GB"/>
        </w:rPr>
      </w:pPr>
      <w:r w:rsidRPr="00505037">
        <w:rPr>
          <w:rFonts w:ascii="Arial" w:hAnsi="Arial" w:cs="Arial"/>
          <w:lang w:val="en-GB"/>
        </w:rPr>
        <w:t>Each participant must provide the following information via the registration form</w:t>
      </w:r>
      <w:r w:rsidR="00191464" w:rsidRPr="00505037">
        <w:rPr>
          <w:rStyle w:val="Textennegreta"/>
          <w:rFonts w:ascii="Arial" w:hAnsi="Arial" w:cs="Arial"/>
          <w:b w:val="0"/>
          <w:bCs w:val="0"/>
          <w:lang w:val="en-GB"/>
        </w:rPr>
        <w:t>:</w:t>
      </w:r>
    </w:p>
    <w:p w14:paraId="4F9BEBD5" w14:textId="3E668D32" w:rsidR="00191464" w:rsidRPr="00505037" w:rsidRDefault="005E5E58" w:rsidP="00191464">
      <w:pPr>
        <w:pStyle w:val="NormalWeb"/>
        <w:numPr>
          <w:ilvl w:val="0"/>
          <w:numId w:val="14"/>
        </w:numPr>
        <w:rPr>
          <w:rStyle w:val="Textennegreta"/>
          <w:rFonts w:ascii="Arial" w:hAnsi="Arial" w:cs="Arial"/>
          <w:lang w:val="en-GB"/>
        </w:rPr>
      </w:pPr>
      <w:r w:rsidRPr="00505037">
        <w:rPr>
          <w:rStyle w:val="Textennegreta"/>
          <w:rFonts w:ascii="Arial" w:hAnsi="Arial" w:cs="Arial"/>
          <w:b w:val="0"/>
          <w:bCs w:val="0"/>
          <w:lang w:val="en-GB"/>
        </w:rPr>
        <w:t>Full name</w:t>
      </w:r>
    </w:p>
    <w:p w14:paraId="0C90FA9D"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UPC email address</w:t>
      </w:r>
    </w:p>
    <w:p w14:paraId="42234582"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Doctoral Program to which they are enrolled</w:t>
      </w:r>
    </w:p>
    <w:p w14:paraId="56803EB0"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ID card or passport</w:t>
      </w:r>
    </w:p>
    <w:p w14:paraId="3BF2E754"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Thematic area of affiliation (Architecture, Urbanism, and Building; Sciences; Civil and Environmental Engineering; Information and Communication Technology (ICT) Engineering; Industrial Engineering)</w:t>
      </w:r>
    </w:p>
    <w:p w14:paraId="7129FF87"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Title of the photograph</w:t>
      </w:r>
    </w:p>
    <w:p w14:paraId="1610974B" w14:textId="77777777" w:rsidR="005E5E58" w:rsidRPr="00505037" w:rsidRDefault="005E5E58" w:rsidP="00191464">
      <w:pPr>
        <w:pStyle w:val="NormalWeb"/>
        <w:numPr>
          <w:ilvl w:val="0"/>
          <w:numId w:val="14"/>
        </w:numPr>
        <w:rPr>
          <w:rFonts w:ascii="Arial" w:hAnsi="Arial" w:cs="Arial"/>
          <w:b/>
          <w:bCs/>
          <w:lang w:val="en-GB"/>
        </w:rPr>
      </w:pPr>
      <w:r w:rsidRPr="00505037">
        <w:rPr>
          <w:rFonts w:ascii="Arial" w:hAnsi="Arial" w:cs="Arial"/>
          <w:lang w:val="en-GB"/>
        </w:rPr>
        <w:t>Explanatory text in Catalan, Spanish, or English (maximum 100 words). The organization may translate the content for institutional dissemination purposes.</w:t>
      </w:r>
    </w:p>
    <w:p w14:paraId="6BE7806A" w14:textId="6058DB4B" w:rsidR="00FE1028" w:rsidRPr="00505037" w:rsidRDefault="005E5E58" w:rsidP="00191464">
      <w:pPr>
        <w:pStyle w:val="NormalWeb"/>
        <w:numPr>
          <w:ilvl w:val="0"/>
          <w:numId w:val="14"/>
        </w:numPr>
        <w:rPr>
          <w:rStyle w:val="Textennegreta"/>
          <w:rFonts w:ascii="Arial" w:hAnsi="Arial" w:cs="Arial"/>
          <w:lang w:val="en-GB"/>
        </w:rPr>
      </w:pPr>
      <w:r w:rsidRPr="00505037">
        <w:rPr>
          <w:rStyle w:val="Textennegreta"/>
          <w:rFonts w:ascii="Arial" w:hAnsi="Arial" w:cs="Arial"/>
          <w:b w:val="0"/>
          <w:bCs w:val="0"/>
          <w:lang w:val="en-GB"/>
        </w:rPr>
        <w:t>Express acceptance of these rules and legal condition</w:t>
      </w:r>
      <w:r w:rsidR="001B55A2" w:rsidRPr="00505037">
        <w:rPr>
          <w:rStyle w:val="Textennegreta"/>
          <w:rFonts w:ascii="Arial" w:hAnsi="Arial" w:cs="Arial"/>
          <w:b w:val="0"/>
          <w:bCs w:val="0"/>
          <w:lang w:val="en-GB"/>
        </w:rPr>
        <w:t>s</w:t>
      </w:r>
    </w:p>
    <w:p w14:paraId="4DE6875D" w14:textId="614AF751" w:rsidR="00667B13" w:rsidRPr="00505037" w:rsidRDefault="001B55A2" w:rsidP="00667B13">
      <w:pPr>
        <w:pStyle w:val="Ttol4"/>
        <w:jc w:val="both"/>
        <w:rPr>
          <w:rFonts w:ascii="Arial" w:eastAsia="Calibri" w:hAnsi="Arial" w:cs="Arial"/>
          <w:i w:val="0"/>
          <w:iCs w:val="0"/>
          <w:color w:val="auto"/>
          <w:lang w:val="en-GB"/>
        </w:rPr>
      </w:pPr>
      <w:r w:rsidRPr="00505037">
        <w:rPr>
          <w:rFonts w:ascii="Arial" w:eastAsia="Calibri" w:hAnsi="Arial" w:cs="Arial"/>
          <w:i w:val="0"/>
          <w:iCs w:val="0"/>
          <w:color w:val="auto"/>
          <w:lang w:val="en-GB"/>
        </w:rPr>
        <w:t>This information will be mandatorily used for public dissemination, exhibition, and publication of the photographs, on any medium used by the organization</w:t>
      </w:r>
      <w:r w:rsidR="00667B13" w:rsidRPr="00505037">
        <w:rPr>
          <w:rFonts w:ascii="Arial" w:eastAsia="Calibri" w:hAnsi="Arial" w:cs="Arial"/>
          <w:i w:val="0"/>
          <w:iCs w:val="0"/>
          <w:color w:val="auto"/>
          <w:lang w:val="en-GB"/>
        </w:rPr>
        <w:t>.</w:t>
      </w:r>
    </w:p>
    <w:p w14:paraId="2B36664F" w14:textId="44AEF243" w:rsidR="00FE1028" w:rsidRPr="00505037" w:rsidRDefault="007B2F4B" w:rsidP="00BD2D79">
      <w:pPr>
        <w:pStyle w:val="Ttol2"/>
        <w:jc w:val="both"/>
        <w:rPr>
          <w:rFonts w:ascii="Arial" w:hAnsi="Arial" w:cs="Arial"/>
          <w:b/>
          <w:bCs/>
          <w:sz w:val="24"/>
          <w:szCs w:val="24"/>
          <w:lang w:val="en-GB"/>
        </w:rPr>
      </w:pPr>
      <w:bookmarkStart w:id="9" w:name="procediment-dadmissió"/>
      <w:bookmarkEnd w:id="8"/>
      <w:r w:rsidRPr="00505037">
        <w:rPr>
          <w:rFonts w:ascii="Arial" w:hAnsi="Arial" w:cs="Arial"/>
          <w:b/>
          <w:bCs/>
          <w:sz w:val="24"/>
          <w:szCs w:val="24"/>
          <w:lang w:val="en-GB"/>
        </w:rPr>
        <w:t xml:space="preserve">6. </w:t>
      </w:r>
      <w:r w:rsidR="001B55A2" w:rsidRPr="00505037">
        <w:rPr>
          <w:rFonts w:ascii="Arial" w:hAnsi="Arial" w:cs="Arial"/>
          <w:b/>
          <w:bCs/>
          <w:sz w:val="24"/>
          <w:szCs w:val="24"/>
          <w:lang w:val="en-GB"/>
        </w:rPr>
        <w:t>Admission Procedure</w:t>
      </w:r>
    </w:p>
    <w:p w14:paraId="06A99D90" w14:textId="77777777" w:rsidR="001B55A2" w:rsidRPr="00505037" w:rsidRDefault="001B55A2" w:rsidP="008B58FD">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All photographs submitted through the contest registration form and meeting the requirements established in these rules will be automatically accepted. The exclusive use of the form constitutes the valid method of registration; no individual confirmation or notification of acceptance will be provided to participants.</w:t>
      </w:r>
    </w:p>
    <w:p w14:paraId="6F4BFEB2" w14:textId="77777777" w:rsidR="001B55A2" w:rsidRPr="00505037" w:rsidRDefault="001B55A2" w:rsidP="008B58FD">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Once the submission period has ended, no additional registrations or modifications to the photographs will be accepted.</w:t>
      </w:r>
    </w:p>
    <w:p w14:paraId="14F1F617" w14:textId="1C2A2624" w:rsidR="00D97BBE" w:rsidRPr="00505037" w:rsidRDefault="001B55A2" w:rsidP="008B58FD">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 xml:space="preserve">Participants may withdraw their photograph from the contest until the submission deadline by sending a request via email to </w:t>
      </w:r>
      <w:r w:rsidR="00D97BBE" w:rsidRPr="002A2120">
        <w:rPr>
          <w:rFonts w:ascii="Arial" w:eastAsia="Calibri" w:hAnsi="Arial" w:cs="Arial"/>
          <w:b/>
          <w:bCs/>
          <w:lang w:val="en-GB"/>
        </w:rPr>
        <w:t>escola.doctorat@upc.edu.</w:t>
      </w:r>
    </w:p>
    <w:p w14:paraId="573AF46F" w14:textId="77777777" w:rsidR="001B55A2" w:rsidRPr="00505037" w:rsidRDefault="001B55A2" w:rsidP="00AD0480">
      <w:pPr>
        <w:spacing w:before="100" w:beforeAutospacing="1" w:after="100" w:afterAutospacing="1"/>
        <w:jc w:val="both"/>
        <w:rPr>
          <w:rFonts w:ascii="Arial" w:eastAsia="Calibri" w:hAnsi="Arial" w:cs="Arial"/>
          <w:lang w:val="en-GB"/>
        </w:rPr>
      </w:pPr>
      <w:bookmarkStart w:id="10" w:name="jurat-i-criteris-davaluació"/>
      <w:bookmarkEnd w:id="9"/>
      <w:r w:rsidRPr="00505037">
        <w:rPr>
          <w:rFonts w:ascii="Arial" w:eastAsia="Calibri" w:hAnsi="Arial" w:cs="Arial"/>
          <w:lang w:val="en-GB"/>
        </w:rPr>
        <w:t>The organization may exclude from the contest any photographs that do not comply with the rules, contain offensive or discriminatory content, contravene the values of the UPC, or may harm the University’s institutional image.</w:t>
      </w:r>
    </w:p>
    <w:p w14:paraId="63B0950B" w14:textId="06BD9124" w:rsidR="00AD0480" w:rsidRPr="00505037" w:rsidRDefault="008C40F6" w:rsidP="007266F7">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The contest organization reserves the right to make changes or amendments to this admission procedure if deemed necessary, without affecting the rights that participants may be entitled to under applicable regulations.</w:t>
      </w:r>
    </w:p>
    <w:p w14:paraId="0C655E91" w14:textId="77777777" w:rsidR="008C40F6" w:rsidRPr="00505037" w:rsidRDefault="008C40F6" w:rsidP="007266F7">
      <w:pPr>
        <w:spacing w:before="100" w:beforeAutospacing="1" w:after="100" w:afterAutospacing="1"/>
        <w:jc w:val="both"/>
        <w:rPr>
          <w:rFonts w:ascii="Arial" w:eastAsia="Calibri" w:hAnsi="Arial" w:cs="Arial"/>
          <w:lang w:val="en-GB"/>
        </w:rPr>
      </w:pPr>
    </w:p>
    <w:p w14:paraId="36B46260" w14:textId="5A124797" w:rsidR="00FE1028" w:rsidRPr="00505037" w:rsidRDefault="007B2F4B" w:rsidP="007266F7">
      <w:pPr>
        <w:spacing w:before="100" w:beforeAutospacing="1" w:after="100" w:afterAutospacing="1"/>
        <w:jc w:val="both"/>
        <w:rPr>
          <w:rFonts w:ascii="Arial" w:eastAsiaTheme="majorEastAsia" w:hAnsi="Arial" w:cs="Arial"/>
          <w:b/>
          <w:bCs/>
          <w:color w:val="0F4761" w:themeColor="accent1" w:themeShade="BF"/>
          <w:lang w:val="en-GB"/>
        </w:rPr>
      </w:pPr>
      <w:r w:rsidRPr="00505037">
        <w:rPr>
          <w:rFonts w:ascii="Arial" w:eastAsiaTheme="majorEastAsia" w:hAnsi="Arial" w:cs="Arial"/>
          <w:b/>
          <w:bCs/>
          <w:color w:val="0F4761" w:themeColor="accent1" w:themeShade="BF"/>
          <w:lang w:val="en-GB"/>
        </w:rPr>
        <w:t xml:space="preserve">7. </w:t>
      </w:r>
      <w:r w:rsidR="008C40F6" w:rsidRPr="00505037">
        <w:rPr>
          <w:rFonts w:ascii="Arial" w:eastAsiaTheme="majorEastAsia" w:hAnsi="Arial" w:cs="Arial"/>
          <w:b/>
          <w:bCs/>
          <w:color w:val="0F4761" w:themeColor="accent1" w:themeShade="BF"/>
          <w:lang w:val="en-GB"/>
        </w:rPr>
        <w:t>Jury and Evaluation Criteria</w:t>
      </w:r>
    </w:p>
    <w:p w14:paraId="412ED657" w14:textId="320F6C68" w:rsidR="00FE1028" w:rsidRPr="00505037" w:rsidRDefault="007B2F4B" w:rsidP="00BD2D79">
      <w:pPr>
        <w:pStyle w:val="Ttol3"/>
        <w:jc w:val="both"/>
        <w:rPr>
          <w:rFonts w:ascii="Arial" w:hAnsi="Arial" w:cs="Arial"/>
          <w:i/>
          <w:iCs/>
          <w:sz w:val="24"/>
          <w:szCs w:val="24"/>
          <w:lang w:val="en-GB"/>
        </w:rPr>
      </w:pPr>
      <w:bookmarkStart w:id="11" w:name="jurat"/>
      <w:r w:rsidRPr="00505037">
        <w:rPr>
          <w:rFonts w:ascii="Arial" w:hAnsi="Arial" w:cs="Arial"/>
          <w:i/>
          <w:iCs/>
          <w:sz w:val="24"/>
          <w:szCs w:val="24"/>
          <w:lang w:val="en-GB"/>
        </w:rPr>
        <w:t>7.1. Jur</w:t>
      </w:r>
      <w:r w:rsidR="008C40F6" w:rsidRPr="00505037">
        <w:rPr>
          <w:rFonts w:ascii="Arial" w:hAnsi="Arial" w:cs="Arial"/>
          <w:i/>
          <w:iCs/>
          <w:sz w:val="24"/>
          <w:szCs w:val="24"/>
          <w:lang w:val="en-GB"/>
        </w:rPr>
        <w:t>y</w:t>
      </w:r>
    </w:p>
    <w:p w14:paraId="2A84A373" w14:textId="77777777" w:rsidR="008C40F6" w:rsidRPr="00505037" w:rsidRDefault="008C40F6" w:rsidP="002520BE">
      <w:pPr>
        <w:spacing w:before="100" w:beforeAutospacing="1" w:after="100" w:afterAutospacing="1"/>
        <w:jc w:val="both"/>
        <w:rPr>
          <w:rFonts w:ascii="Arial" w:eastAsia="Calibri" w:hAnsi="Arial" w:cs="Arial"/>
          <w:lang w:val="en-GB"/>
        </w:rPr>
      </w:pPr>
      <w:bookmarkStart w:id="12" w:name="criteris-davaluació"/>
      <w:bookmarkEnd w:id="11"/>
      <w:r w:rsidRPr="00505037">
        <w:rPr>
          <w:rFonts w:ascii="Arial" w:eastAsia="Calibri" w:hAnsi="Arial" w:cs="Arial"/>
          <w:lang w:val="en-GB"/>
        </w:rPr>
        <w:t>The contest jury will be appointed exclusively by the UPC Doctoral School and will consist of between 3 and 7 members, who may be students, doctoral candidates, faculty (PDI), or technical-administrative staff (PTGAS). At least two members must belong to the Doctoral School’s Standing Committee. The composition of the jury will not be published.</w:t>
      </w:r>
    </w:p>
    <w:p w14:paraId="34EA2777" w14:textId="77777777" w:rsidR="008C40F6" w:rsidRPr="00505037" w:rsidRDefault="008C40F6" w:rsidP="002520BE">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Participants in the contest and the thesis supervisors of participants may not serve on the jury.</w:t>
      </w:r>
    </w:p>
    <w:p w14:paraId="4846CDB5" w14:textId="5E0B0608" w:rsidR="008C40F6" w:rsidRPr="00505037" w:rsidRDefault="008C40F6" w:rsidP="002520BE">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 xml:space="preserve">The jury evaluation session will take place between April 14 and April 30, 2026. </w:t>
      </w:r>
    </w:p>
    <w:p w14:paraId="2BD18779" w14:textId="77777777" w:rsidR="008C40F6" w:rsidRPr="00505037" w:rsidRDefault="008C40F6" w:rsidP="002520BE">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A secretary will be appointed to prepare an official record with the names of the five winning photographs (one per thematic area), which will be submitted to the Doctoral School within the established timeframe.</w:t>
      </w:r>
    </w:p>
    <w:p w14:paraId="4FA047C5" w14:textId="77777777" w:rsidR="008C40F6" w:rsidRPr="00505037" w:rsidRDefault="008C40F6" w:rsidP="00BD2D79">
      <w:pPr>
        <w:pStyle w:val="Ttol3"/>
        <w:jc w:val="both"/>
        <w:rPr>
          <w:rFonts w:ascii="Arial" w:eastAsia="Calibri" w:hAnsi="Arial" w:cs="Arial"/>
          <w:color w:val="auto"/>
          <w:sz w:val="24"/>
          <w:szCs w:val="24"/>
          <w:lang w:val="en-GB"/>
        </w:rPr>
      </w:pPr>
      <w:r w:rsidRPr="00505037">
        <w:rPr>
          <w:rFonts w:ascii="Arial" w:eastAsia="Calibri" w:hAnsi="Arial" w:cs="Arial"/>
          <w:color w:val="auto"/>
          <w:sz w:val="24"/>
          <w:szCs w:val="24"/>
          <w:lang w:val="en-GB"/>
        </w:rPr>
        <w:t>The jury’s decisions are final and binding. The Doctoral School reserves the right to modify the jury composition or evaluation procedure if deemed necessary, without prior notice and without the possibility of appeals from participants.</w:t>
      </w:r>
    </w:p>
    <w:p w14:paraId="69310641" w14:textId="558135EA" w:rsidR="00FE1028" w:rsidRPr="00505037" w:rsidRDefault="007B2F4B" w:rsidP="00BD2D79">
      <w:pPr>
        <w:pStyle w:val="Ttol3"/>
        <w:jc w:val="both"/>
        <w:rPr>
          <w:rFonts w:ascii="Arial" w:hAnsi="Arial" w:cs="Arial"/>
          <w:i/>
          <w:iCs/>
          <w:sz w:val="24"/>
          <w:szCs w:val="24"/>
          <w:lang w:val="en-GB"/>
        </w:rPr>
      </w:pPr>
      <w:r w:rsidRPr="00505037">
        <w:rPr>
          <w:rFonts w:ascii="Arial" w:hAnsi="Arial" w:cs="Arial"/>
          <w:i/>
          <w:iCs/>
          <w:sz w:val="24"/>
          <w:szCs w:val="24"/>
          <w:lang w:val="en-GB"/>
        </w:rPr>
        <w:t xml:space="preserve">7.2. </w:t>
      </w:r>
      <w:r w:rsidR="008C40F6" w:rsidRPr="00505037">
        <w:rPr>
          <w:rFonts w:ascii="Arial" w:hAnsi="Arial" w:cs="Arial"/>
          <w:i/>
          <w:iCs/>
          <w:sz w:val="24"/>
          <w:szCs w:val="24"/>
          <w:lang w:val="en-GB"/>
        </w:rPr>
        <w:t>Evaluation Criteria</w:t>
      </w:r>
    </w:p>
    <w:p w14:paraId="18C9D1E5" w14:textId="393A73FD" w:rsidR="00FE1028" w:rsidRPr="00505037" w:rsidRDefault="0024115F" w:rsidP="00BD2D79">
      <w:pPr>
        <w:pStyle w:val="FirstParagraph"/>
        <w:jc w:val="both"/>
        <w:rPr>
          <w:rFonts w:ascii="Arial" w:eastAsia="Calibri" w:hAnsi="Arial" w:cs="Arial"/>
          <w:lang w:val="en-GB"/>
        </w:rPr>
      </w:pPr>
      <w:r w:rsidRPr="00505037">
        <w:rPr>
          <w:rFonts w:ascii="Arial" w:eastAsia="Calibri" w:hAnsi="Arial" w:cs="Arial"/>
          <w:lang w:val="en-GB"/>
        </w:rPr>
        <w:t>The jury will evaluate the photographs according to the following criteria</w:t>
      </w:r>
      <w:r w:rsidR="007B2F4B" w:rsidRPr="00505037">
        <w:rPr>
          <w:rFonts w:ascii="Arial" w:eastAsia="Calibri" w:hAnsi="Arial" w:cs="Arial"/>
          <w:lang w:val="en-GB"/>
        </w:rPr>
        <w:t>:</w:t>
      </w:r>
    </w:p>
    <w:p w14:paraId="3FB7A27F" w14:textId="77777777" w:rsidR="0024115F" w:rsidRPr="00505037" w:rsidRDefault="0024115F" w:rsidP="00BD2D79">
      <w:pPr>
        <w:pStyle w:val="Compact"/>
        <w:numPr>
          <w:ilvl w:val="0"/>
          <w:numId w:val="4"/>
        </w:numPr>
        <w:jc w:val="both"/>
        <w:rPr>
          <w:rFonts w:ascii="Arial" w:eastAsia="Calibri" w:hAnsi="Arial" w:cs="Arial"/>
          <w:lang w:val="en-GB"/>
        </w:rPr>
      </w:pPr>
      <w:r w:rsidRPr="00505037">
        <w:rPr>
          <w:rFonts w:ascii="Arial" w:eastAsia="Calibri" w:hAnsi="Arial" w:cs="Arial"/>
          <w:lang w:val="en-GB"/>
        </w:rPr>
        <w:t>Scientific quality and relevance of the content</w:t>
      </w:r>
    </w:p>
    <w:p w14:paraId="6E3B1EB5" w14:textId="77777777" w:rsidR="0024115F" w:rsidRPr="00505037" w:rsidRDefault="0024115F" w:rsidP="00BD2D79">
      <w:pPr>
        <w:pStyle w:val="Compact"/>
        <w:numPr>
          <w:ilvl w:val="0"/>
          <w:numId w:val="4"/>
        </w:numPr>
        <w:jc w:val="both"/>
        <w:rPr>
          <w:rFonts w:ascii="Arial" w:eastAsia="Calibri" w:hAnsi="Arial" w:cs="Arial"/>
          <w:lang w:val="en-GB"/>
        </w:rPr>
      </w:pPr>
      <w:r w:rsidRPr="00505037">
        <w:rPr>
          <w:rFonts w:ascii="Arial" w:eastAsia="Calibri" w:hAnsi="Arial" w:cs="Arial"/>
          <w:lang w:val="en-GB"/>
        </w:rPr>
        <w:t>Outreach potential</w:t>
      </w:r>
    </w:p>
    <w:p w14:paraId="1749A065" w14:textId="77777777" w:rsidR="0024115F" w:rsidRPr="00505037" w:rsidRDefault="0024115F" w:rsidP="00BD2D79">
      <w:pPr>
        <w:pStyle w:val="Compact"/>
        <w:numPr>
          <w:ilvl w:val="0"/>
          <w:numId w:val="4"/>
        </w:numPr>
        <w:jc w:val="both"/>
        <w:rPr>
          <w:rFonts w:ascii="Arial" w:eastAsia="Calibri" w:hAnsi="Arial" w:cs="Arial"/>
          <w:lang w:val="en-GB"/>
        </w:rPr>
      </w:pPr>
      <w:r w:rsidRPr="00505037">
        <w:rPr>
          <w:rFonts w:ascii="Arial" w:eastAsia="Calibri" w:hAnsi="Arial" w:cs="Arial"/>
          <w:lang w:val="en-GB"/>
        </w:rPr>
        <w:t>Technical and aesthetic quality</w:t>
      </w:r>
    </w:p>
    <w:p w14:paraId="69D56CB3" w14:textId="77777777" w:rsidR="0024115F" w:rsidRDefault="0024115F" w:rsidP="00BD2D79">
      <w:pPr>
        <w:pStyle w:val="Compact"/>
        <w:numPr>
          <w:ilvl w:val="0"/>
          <w:numId w:val="4"/>
        </w:numPr>
        <w:jc w:val="both"/>
        <w:rPr>
          <w:rFonts w:ascii="Arial" w:eastAsia="Calibri" w:hAnsi="Arial" w:cs="Arial"/>
          <w:lang w:val="en-GB"/>
        </w:rPr>
      </w:pPr>
      <w:r w:rsidRPr="00505037">
        <w:rPr>
          <w:rFonts w:ascii="Arial" w:eastAsia="Calibri" w:hAnsi="Arial" w:cs="Arial"/>
          <w:lang w:val="en-GB"/>
        </w:rPr>
        <w:t>Originality</w:t>
      </w:r>
    </w:p>
    <w:p w14:paraId="5C0375ED" w14:textId="77777777" w:rsidR="005B03DF" w:rsidRPr="00505037" w:rsidRDefault="005B03DF" w:rsidP="005B03DF">
      <w:pPr>
        <w:pStyle w:val="Compact"/>
        <w:numPr>
          <w:ilvl w:val="0"/>
          <w:numId w:val="4"/>
        </w:numPr>
        <w:jc w:val="both"/>
        <w:rPr>
          <w:rFonts w:ascii="Arial" w:eastAsia="Calibri" w:hAnsi="Arial" w:cs="Arial"/>
          <w:lang w:val="en-GB"/>
        </w:rPr>
      </w:pPr>
      <w:r w:rsidRPr="00505037">
        <w:rPr>
          <w:rFonts w:ascii="Arial" w:eastAsia="Calibri" w:hAnsi="Arial" w:cs="Arial"/>
          <w:lang w:val="en-GB"/>
        </w:rPr>
        <w:t>Alignment with the objectives of the European Doctoral Day</w:t>
      </w:r>
    </w:p>
    <w:p w14:paraId="0E0146A4" w14:textId="77777777" w:rsidR="005B03DF" w:rsidRPr="00505037" w:rsidRDefault="005B03DF" w:rsidP="005B03DF">
      <w:pPr>
        <w:pStyle w:val="Compact"/>
        <w:ind w:left="720"/>
        <w:jc w:val="both"/>
        <w:rPr>
          <w:rFonts w:ascii="Arial" w:eastAsia="Calibri" w:hAnsi="Arial" w:cs="Arial"/>
          <w:lang w:val="en-GB"/>
        </w:rPr>
      </w:pPr>
    </w:p>
    <w:p w14:paraId="092BABD0" w14:textId="77777777" w:rsidR="0024115F" w:rsidRPr="00505037" w:rsidRDefault="0024115F" w:rsidP="00BD2D79">
      <w:pPr>
        <w:pStyle w:val="Ttol2"/>
        <w:jc w:val="both"/>
        <w:rPr>
          <w:rFonts w:ascii="Arial" w:hAnsi="Arial" w:cs="Arial"/>
          <w:b/>
          <w:bCs/>
          <w:sz w:val="24"/>
          <w:szCs w:val="24"/>
          <w:lang w:val="en-GB"/>
        </w:rPr>
      </w:pPr>
      <w:bookmarkStart w:id="13" w:name="resolució-reconeixements-i-exposició"/>
      <w:bookmarkEnd w:id="10"/>
      <w:bookmarkEnd w:id="12"/>
    </w:p>
    <w:p w14:paraId="20964D29" w14:textId="4BAB6417" w:rsidR="00FE1028" w:rsidRPr="00505037" w:rsidRDefault="007B2F4B" w:rsidP="00BD2D79">
      <w:pPr>
        <w:pStyle w:val="Ttol2"/>
        <w:jc w:val="both"/>
        <w:rPr>
          <w:rFonts w:ascii="Arial" w:hAnsi="Arial" w:cs="Arial"/>
          <w:b/>
          <w:bCs/>
          <w:sz w:val="24"/>
          <w:szCs w:val="24"/>
          <w:lang w:val="en-GB"/>
        </w:rPr>
      </w:pPr>
      <w:r w:rsidRPr="00505037">
        <w:rPr>
          <w:rFonts w:ascii="Arial" w:hAnsi="Arial" w:cs="Arial"/>
          <w:b/>
          <w:bCs/>
          <w:sz w:val="24"/>
          <w:szCs w:val="24"/>
          <w:lang w:val="en-GB"/>
        </w:rPr>
        <w:t xml:space="preserve">8. </w:t>
      </w:r>
      <w:r w:rsidR="0024115F" w:rsidRPr="00505037">
        <w:rPr>
          <w:rFonts w:ascii="Arial" w:hAnsi="Arial" w:cs="Arial"/>
          <w:b/>
          <w:bCs/>
          <w:sz w:val="24"/>
          <w:szCs w:val="24"/>
          <w:lang w:val="en-GB"/>
        </w:rPr>
        <w:t>Resolution, Awards, and Exhibition</w:t>
      </w:r>
    </w:p>
    <w:p w14:paraId="45398144" w14:textId="2C64E9F7" w:rsidR="00C165BD" w:rsidRPr="00C165BD" w:rsidRDefault="00370B43" w:rsidP="00C740DB">
      <w:pPr>
        <w:spacing w:before="100" w:beforeAutospacing="1" w:after="100" w:afterAutospacing="1"/>
        <w:jc w:val="both"/>
        <w:rPr>
          <w:rFonts w:ascii="Arial" w:eastAsia="Calibri" w:hAnsi="Arial" w:cs="Arial"/>
          <w:lang w:val="en-GB"/>
        </w:rPr>
      </w:pPr>
      <w:bookmarkStart w:id="14" w:name="normativa-legal"/>
      <w:bookmarkEnd w:id="13"/>
      <w:r>
        <w:rPr>
          <w:rFonts w:ascii="Arial" w:eastAsia="Calibri" w:hAnsi="Arial" w:cs="Arial"/>
          <w:lang w:val="en-GB"/>
        </w:rPr>
        <w:t>Th</w:t>
      </w:r>
      <w:r w:rsidR="00C165BD" w:rsidRPr="00C165BD">
        <w:rPr>
          <w:rFonts w:ascii="Arial" w:eastAsia="Calibri" w:hAnsi="Arial" w:cs="Arial"/>
          <w:lang w:val="en-GB"/>
        </w:rPr>
        <w:t xml:space="preserve">e five winning photographs will receive a </w:t>
      </w:r>
      <w:r w:rsidR="00C165BD" w:rsidRPr="00C165BD">
        <w:rPr>
          <w:rFonts w:ascii="Arial" w:eastAsia="Calibri" w:hAnsi="Arial" w:cs="Arial"/>
          <w:b/>
          <w:bCs/>
          <w:lang w:val="en-GB"/>
        </w:rPr>
        <w:t>cash prize of €100 each</w:t>
      </w:r>
      <w:r>
        <w:t xml:space="preserve">, </w:t>
      </w:r>
      <w:r w:rsidRPr="00370B43">
        <w:rPr>
          <w:rFonts w:ascii="Arial" w:eastAsia="Calibri" w:hAnsi="Arial" w:cs="Arial"/>
          <w:lang w:val="en-GB"/>
        </w:rPr>
        <w:t>intended preferably to contribute to the cost of a subscription to scientific image-editing software for the doctoral thesis, without this use being mandatory.</w:t>
      </w:r>
      <w:r w:rsidRPr="00370B43">
        <w:rPr>
          <w:rFonts w:ascii="Arial" w:eastAsia="Calibri" w:hAnsi="Arial" w:cs="Arial"/>
          <w:lang w:val="en-GB"/>
        </w:rPr>
        <w:br/>
        <w:t>In addition, the winning participants will receive an accreditation diploma and institutional</w:t>
      </w:r>
      <w:r>
        <w:t xml:space="preserve"> dissemination of their work under the terms established in these regulations.</w:t>
      </w:r>
    </w:p>
    <w:p w14:paraId="5B29F5ED" w14:textId="15A0646E" w:rsidR="0024115F" w:rsidRPr="00505037" w:rsidRDefault="0024115F" w:rsidP="00C740DB">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lastRenderedPageBreak/>
        <w:t>along with the names of the authors, will be shared according to the schedule set in the call, through the UPC Doctoral School website, and may also be published on UPC’s institutional channels and social media.</w:t>
      </w:r>
    </w:p>
    <w:p w14:paraId="326E8ACC" w14:textId="519296AB" w:rsidR="0024115F" w:rsidRPr="00505037" w:rsidRDefault="0024115F" w:rsidP="00C740DB">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The results of the contest, indicating the winning photographs (one per thematic area), will also be published on the Doctoral School website. Winners will be invited to the inauguration of the permanent exhibition of the five winning photographs, organized by the Doctoral School on May 13 (Nexus II Building – North Campus), where the corresponding certificates will also be awarded</w:t>
      </w:r>
      <w:r w:rsidR="0067743B">
        <w:rPr>
          <w:rFonts w:ascii="Arial" w:eastAsia="Calibri" w:hAnsi="Arial" w:cs="Arial"/>
          <w:lang w:val="en-GB"/>
        </w:rPr>
        <w:t>.</w:t>
      </w:r>
    </w:p>
    <w:p w14:paraId="34687E27" w14:textId="77777777" w:rsidR="0024115F" w:rsidRPr="00505037" w:rsidRDefault="0024115F" w:rsidP="00C740DB">
      <w:pPr>
        <w:spacing w:before="100" w:beforeAutospacing="1" w:after="100" w:afterAutospacing="1"/>
        <w:jc w:val="both"/>
        <w:rPr>
          <w:rFonts w:ascii="Arial" w:eastAsia="Calibri" w:hAnsi="Arial" w:cs="Arial"/>
          <w:lang w:val="en-GB"/>
        </w:rPr>
      </w:pPr>
      <w:r w:rsidRPr="00505037">
        <w:rPr>
          <w:rFonts w:ascii="Arial" w:eastAsia="Calibri" w:hAnsi="Arial" w:cs="Arial"/>
          <w:lang w:val="en-GB"/>
        </w:rPr>
        <w:t>The Doctoral School reserves the right to suspend or modify the contest due to force majeure or unforeseen circumstances that justify it.</w:t>
      </w:r>
    </w:p>
    <w:p w14:paraId="726D7F24" w14:textId="77777777" w:rsidR="0024115F" w:rsidRPr="00505037" w:rsidRDefault="0024115F" w:rsidP="00BD2D79">
      <w:pPr>
        <w:pStyle w:val="Ttol2"/>
        <w:jc w:val="both"/>
        <w:rPr>
          <w:rFonts w:ascii="Arial" w:eastAsia="Calibri" w:hAnsi="Arial" w:cs="Arial"/>
          <w:color w:val="auto"/>
          <w:sz w:val="24"/>
          <w:szCs w:val="24"/>
          <w:lang w:val="en-GB"/>
        </w:rPr>
      </w:pPr>
      <w:r w:rsidRPr="00505037">
        <w:rPr>
          <w:rFonts w:ascii="Arial" w:eastAsia="Calibri" w:hAnsi="Arial" w:cs="Arial"/>
          <w:color w:val="auto"/>
          <w:sz w:val="24"/>
          <w:szCs w:val="24"/>
          <w:lang w:val="en-GB"/>
        </w:rPr>
        <w:t>Participants agree that their photographs may be used for institutional purposes and UPC promotion, always with credit given to the author.</w:t>
      </w:r>
    </w:p>
    <w:p w14:paraId="19D0E4F1" w14:textId="77777777" w:rsidR="0024115F" w:rsidRPr="00505037" w:rsidRDefault="0024115F" w:rsidP="00BD2D79">
      <w:pPr>
        <w:pStyle w:val="Ttol2"/>
        <w:jc w:val="both"/>
        <w:rPr>
          <w:rFonts w:ascii="Arial" w:eastAsia="Calibri" w:hAnsi="Arial" w:cs="Arial"/>
          <w:color w:val="auto"/>
          <w:sz w:val="24"/>
          <w:szCs w:val="24"/>
          <w:lang w:val="en-GB"/>
        </w:rPr>
      </w:pPr>
    </w:p>
    <w:p w14:paraId="4AED5037" w14:textId="6FEC53C0" w:rsidR="00FE1028" w:rsidRPr="00505037" w:rsidRDefault="007B2F4B" w:rsidP="00BD2D79">
      <w:pPr>
        <w:pStyle w:val="Ttol2"/>
        <w:jc w:val="both"/>
        <w:rPr>
          <w:rFonts w:ascii="Arial" w:hAnsi="Arial" w:cs="Arial"/>
          <w:b/>
          <w:bCs/>
          <w:sz w:val="24"/>
          <w:szCs w:val="24"/>
          <w:lang w:val="en-GB"/>
        </w:rPr>
      </w:pPr>
      <w:r w:rsidRPr="00505037">
        <w:rPr>
          <w:rFonts w:ascii="Arial" w:hAnsi="Arial" w:cs="Arial"/>
          <w:b/>
          <w:bCs/>
          <w:sz w:val="24"/>
          <w:szCs w:val="24"/>
          <w:lang w:val="en-GB"/>
        </w:rPr>
        <w:t xml:space="preserve">9. </w:t>
      </w:r>
      <w:r w:rsidR="0024115F" w:rsidRPr="00505037">
        <w:rPr>
          <w:rFonts w:ascii="Arial" w:hAnsi="Arial" w:cs="Arial"/>
          <w:b/>
          <w:bCs/>
          <w:sz w:val="24"/>
          <w:szCs w:val="24"/>
          <w:lang w:val="en-GB"/>
        </w:rPr>
        <w:t>Legal Regulations</w:t>
      </w:r>
    </w:p>
    <w:p w14:paraId="0D2B3456" w14:textId="1A0E310E" w:rsidR="00FE1028" w:rsidRPr="00505037" w:rsidRDefault="007B2F4B" w:rsidP="00BD2D79">
      <w:pPr>
        <w:pStyle w:val="Ttol3"/>
        <w:jc w:val="both"/>
        <w:rPr>
          <w:rFonts w:ascii="Arial" w:hAnsi="Arial" w:cs="Arial"/>
          <w:i/>
          <w:iCs/>
          <w:sz w:val="24"/>
          <w:szCs w:val="24"/>
          <w:lang w:val="en-GB"/>
        </w:rPr>
      </w:pPr>
      <w:bookmarkStart w:id="15" w:name="propietat-intellectual-i-drets-dús"/>
      <w:r w:rsidRPr="00505037">
        <w:rPr>
          <w:rFonts w:ascii="Arial" w:hAnsi="Arial" w:cs="Arial"/>
          <w:i/>
          <w:iCs/>
          <w:sz w:val="24"/>
          <w:szCs w:val="24"/>
          <w:lang w:val="en-GB"/>
        </w:rPr>
        <w:t xml:space="preserve">9.1. </w:t>
      </w:r>
      <w:r w:rsidR="0024115F" w:rsidRPr="00505037">
        <w:rPr>
          <w:rFonts w:ascii="Arial" w:hAnsi="Arial" w:cs="Arial"/>
          <w:i/>
          <w:iCs/>
          <w:sz w:val="24"/>
          <w:szCs w:val="24"/>
          <w:lang w:val="en-GB"/>
        </w:rPr>
        <w:t>Intellectual Property and Usage Rights</w:t>
      </w:r>
    </w:p>
    <w:p w14:paraId="671484BE" w14:textId="77777777" w:rsidR="0024115F" w:rsidRPr="00505037" w:rsidRDefault="0024115F" w:rsidP="00BD2D79">
      <w:pPr>
        <w:pStyle w:val="Ttol3"/>
        <w:jc w:val="both"/>
        <w:rPr>
          <w:rFonts w:ascii="Arial" w:eastAsia="Calibri" w:hAnsi="Arial" w:cs="Arial"/>
          <w:color w:val="auto"/>
          <w:sz w:val="24"/>
          <w:szCs w:val="24"/>
          <w:lang w:val="en-GB"/>
        </w:rPr>
      </w:pPr>
      <w:bookmarkStart w:id="16" w:name="responsabilitat"/>
      <w:bookmarkEnd w:id="15"/>
      <w:r w:rsidRPr="00505037">
        <w:rPr>
          <w:rFonts w:ascii="Arial" w:eastAsia="Calibri" w:hAnsi="Arial" w:cs="Arial"/>
          <w:color w:val="auto"/>
          <w:sz w:val="24"/>
          <w:szCs w:val="24"/>
          <w:lang w:val="en-GB"/>
        </w:rPr>
        <w:t>Participants declare that they are the creators of the submitted photographs and retain full intellectual property rights over them at all times. Participation in the contest entails the free, non-exclusive, worldwide, and indefinite transfer to the Universitat Politècnica de Catalunya (UPC) of the rights of reproduction, distribution, public communication, and transformation strictly necessary for adaptation to different formats, for institutional, outreach, and promotional purposes related to the contest or UPC itself, always with explicit credit to the author.</w:t>
      </w:r>
    </w:p>
    <w:p w14:paraId="7C9C98ED" w14:textId="77777777" w:rsidR="0024115F" w:rsidRPr="00505037" w:rsidRDefault="0024115F" w:rsidP="00BD2D79">
      <w:pPr>
        <w:pStyle w:val="Ttol3"/>
        <w:jc w:val="both"/>
        <w:rPr>
          <w:rFonts w:ascii="Arial" w:eastAsia="Calibri" w:hAnsi="Arial" w:cs="Arial"/>
          <w:color w:val="auto"/>
          <w:sz w:val="24"/>
          <w:szCs w:val="24"/>
          <w:lang w:val="en-GB"/>
        </w:rPr>
      </w:pPr>
      <w:r w:rsidRPr="00505037">
        <w:rPr>
          <w:rFonts w:ascii="Arial" w:eastAsia="Calibri" w:hAnsi="Arial" w:cs="Arial"/>
          <w:color w:val="auto"/>
          <w:sz w:val="24"/>
          <w:szCs w:val="24"/>
          <w:lang w:val="en-GB"/>
        </w:rPr>
        <w:t>This transfer does not entitle the author to any form of remuneration</w:t>
      </w:r>
    </w:p>
    <w:p w14:paraId="48B9EE7F" w14:textId="3F758D6D" w:rsidR="00FE1028" w:rsidRPr="00505037" w:rsidRDefault="007B2F4B" w:rsidP="00BD2D79">
      <w:pPr>
        <w:pStyle w:val="Ttol3"/>
        <w:jc w:val="both"/>
        <w:rPr>
          <w:rFonts w:ascii="Arial" w:hAnsi="Arial" w:cs="Arial"/>
          <w:i/>
          <w:iCs/>
          <w:sz w:val="24"/>
          <w:szCs w:val="24"/>
          <w:lang w:val="en-GB"/>
        </w:rPr>
      </w:pPr>
      <w:r w:rsidRPr="00505037">
        <w:rPr>
          <w:rFonts w:ascii="Arial" w:hAnsi="Arial" w:cs="Arial"/>
          <w:i/>
          <w:iCs/>
          <w:sz w:val="24"/>
          <w:szCs w:val="24"/>
          <w:lang w:val="en-GB"/>
        </w:rPr>
        <w:t xml:space="preserve">9.2. </w:t>
      </w:r>
      <w:r w:rsidR="0024115F" w:rsidRPr="00505037">
        <w:rPr>
          <w:rFonts w:ascii="Arial" w:hAnsi="Arial" w:cs="Arial"/>
          <w:i/>
          <w:iCs/>
          <w:sz w:val="24"/>
          <w:szCs w:val="24"/>
          <w:lang w:val="en-GB"/>
        </w:rPr>
        <w:t>Liability</w:t>
      </w:r>
    </w:p>
    <w:p w14:paraId="7D701134" w14:textId="4F50EA4E" w:rsidR="00825B22" w:rsidRPr="00505037" w:rsidRDefault="0024115F" w:rsidP="00BD2D79">
      <w:pPr>
        <w:pStyle w:val="FirstParagraph"/>
        <w:jc w:val="both"/>
        <w:rPr>
          <w:rFonts w:ascii="Arial" w:eastAsia="Calibri" w:hAnsi="Arial" w:cs="Arial"/>
          <w:lang w:val="en-GB"/>
        </w:rPr>
      </w:pPr>
      <w:r w:rsidRPr="00505037">
        <w:rPr>
          <w:rFonts w:ascii="Arial" w:eastAsia="Calibri" w:hAnsi="Arial" w:cs="Arial"/>
          <w:lang w:val="en-GB"/>
        </w:rPr>
        <w:t xml:space="preserve">Participants guarantee that the submitted works are original, unpublished, have not been awarded in other incompatible contests, and do not infringe intellectual, industrial, or image rights, or any other rights of third parties, and do not violate </w:t>
      </w:r>
      <w:r w:rsidR="00825B22" w:rsidRPr="00505037">
        <w:rPr>
          <w:rFonts w:ascii="Arial" w:eastAsia="Calibri" w:hAnsi="Arial" w:cs="Arial"/>
          <w:lang w:val="en-GB"/>
        </w:rPr>
        <w:t xml:space="preserve">applicable regulations. </w:t>
      </w:r>
    </w:p>
    <w:p w14:paraId="5F93AC57" w14:textId="77777777" w:rsidR="00825B22" w:rsidRPr="00505037" w:rsidRDefault="00825B22" w:rsidP="00BD2D79">
      <w:pPr>
        <w:pStyle w:val="Ttol3"/>
        <w:jc w:val="both"/>
        <w:rPr>
          <w:rFonts w:ascii="Arial" w:eastAsia="Calibri" w:hAnsi="Arial" w:cs="Arial"/>
          <w:color w:val="auto"/>
          <w:sz w:val="24"/>
          <w:szCs w:val="24"/>
          <w:lang w:val="en-GB"/>
        </w:rPr>
      </w:pPr>
      <w:bookmarkStart w:id="17" w:name="protecció-de-dades-personals"/>
      <w:bookmarkEnd w:id="16"/>
      <w:r w:rsidRPr="00505037">
        <w:rPr>
          <w:rFonts w:ascii="Arial" w:eastAsia="Calibri" w:hAnsi="Arial" w:cs="Arial"/>
          <w:color w:val="auto"/>
          <w:sz w:val="24"/>
          <w:szCs w:val="24"/>
          <w:lang w:val="en-GB"/>
        </w:rPr>
        <w:lastRenderedPageBreak/>
        <w:t>The participant assumes full responsibility for any claims arising from the breach of these guarantees and expressly releases UPC from any related liability.</w:t>
      </w:r>
    </w:p>
    <w:p w14:paraId="23C1CDC4" w14:textId="1267D7DF" w:rsidR="00FE1028" w:rsidRPr="00505037" w:rsidRDefault="007B2F4B" w:rsidP="00BD2D79">
      <w:pPr>
        <w:pStyle w:val="Ttol3"/>
        <w:jc w:val="both"/>
        <w:rPr>
          <w:rFonts w:ascii="Arial" w:hAnsi="Arial" w:cs="Arial"/>
          <w:i/>
          <w:iCs/>
          <w:sz w:val="24"/>
          <w:szCs w:val="24"/>
          <w:lang w:val="en-GB"/>
        </w:rPr>
      </w:pPr>
      <w:r w:rsidRPr="00505037">
        <w:rPr>
          <w:rFonts w:ascii="Arial" w:hAnsi="Arial" w:cs="Arial"/>
          <w:i/>
          <w:iCs/>
          <w:sz w:val="24"/>
          <w:szCs w:val="24"/>
          <w:lang w:val="en-GB"/>
        </w:rPr>
        <w:t xml:space="preserve">9.3. </w:t>
      </w:r>
      <w:r w:rsidR="00825B22" w:rsidRPr="00505037">
        <w:rPr>
          <w:rFonts w:ascii="Arial" w:hAnsi="Arial" w:cs="Arial"/>
          <w:i/>
          <w:iCs/>
          <w:sz w:val="24"/>
          <w:szCs w:val="24"/>
          <w:lang w:val="en-GB"/>
        </w:rPr>
        <w:t>Personal Data Protection</w:t>
      </w:r>
    </w:p>
    <w:p w14:paraId="326F41F3" w14:textId="77777777" w:rsidR="00825B22" w:rsidRPr="00505037" w:rsidRDefault="00825B22" w:rsidP="00BD2D79">
      <w:pPr>
        <w:pStyle w:val="Ttol3"/>
        <w:jc w:val="both"/>
        <w:rPr>
          <w:rFonts w:ascii="Arial" w:eastAsia="Calibri" w:hAnsi="Arial" w:cs="Arial"/>
          <w:color w:val="auto"/>
          <w:sz w:val="24"/>
          <w:szCs w:val="24"/>
          <w:lang w:val="en-GB"/>
        </w:rPr>
      </w:pPr>
      <w:bookmarkStart w:id="18" w:name="acceptació-de-les-bases"/>
      <w:bookmarkEnd w:id="17"/>
      <w:r w:rsidRPr="00505037">
        <w:rPr>
          <w:rFonts w:ascii="Arial" w:eastAsia="Calibri" w:hAnsi="Arial" w:cs="Arial"/>
          <w:color w:val="auto"/>
          <w:sz w:val="24"/>
          <w:szCs w:val="24"/>
          <w:lang w:val="en-GB"/>
        </w:rPr>
        <w:t>The personal data provided by participants will be processed by the Universitat Politècnica de Catalunya solely for the purpose of managing the contest, communicating the results, and carrying out related dissemination activities, in accordance with Regulation (EU) 2016/679 of the European Parliament and Council (GDPR) and applicable national data protection laws. Participants may exercise their rights of access, rectification, deletion, objection, restriction of processing, and data portability through the official UPC channels.</w:t>
      </w:r>
    </w:p>
    <w:p w14:paraId="5807E58C" w14:textId="7D1FDBCC" w:rsidR="00FE1028" w:rsidRPr="00505037" w:rsidRDefault="007B2F4B" w:rsidP="00BD2D79">
      <w:pPr>
        <w:pStyle w:val="Ttol3"/>
        <w:jc w:val="both"/>
        <w:rPr>
          <w:rFonts w:ascii="Arial" w:hAnsi="Arial" w:cs="Arial"/>
          <w:i/>
          <w:iCs/>
          <w:sz w:val="24"/>
          <w:szCs w:val="24"/>
          <w:lang w:val="en-GB"/>
        </w:rPr>
      </w:pPr>
      <w:r w:rsidRPr="00505037">
        <w:rPr>
          <w:rFonts w:ascii="Arial" w:hAnsi="Arial" w:cs="Arial"/>
          <w:i/>
          <w:iCs/>
          <w:sz w:val="24"/>
          <w:szCs w:val="24"/>
          <w:lang w:val="en-GB"/>
        </w:rPr>
        <w:t xml:space="preserve">9.4. </w:t>
      </w:r>
      <w:r w:rsidR="00825B22" w:rsidRPr="00505037">
        <w:rPr>
          <w:rFonts w:ascii="Arial" w:hAnsi="Arial" w:cs="Arial"/>
          <w:i/>
          <w:iCs/>
          <w:sz w:val="24"/>
          <w:szCs w:val="24"/>
          <w:lang w:val="en-GB"/>
        </w:rPr>
        <w:t>Acceptance of the Rules</w:t>
      </w:r>
    </w:p>
    <w:bookmarkEnd w:id="0"/>
    <w:bookmarkEnd w:id="14"/>
    <w:bookmarkEnd w:id="18"/>
    <w:p w14:paraId="60BD3E95" w14:textId="77777777" w:rsidR="0067743B" w:rsidRDefault="00825B22" w:rsidP="007266F7">
      <w:pPr>
        <w:pStyle w:val="Ttol3"/>
        <w:jc w:val="both"/>
        <w:rPr>
          <w:rFonts w:ascii="Arial" w:eastAsia="Calibri" w:hAnsi="Arial" w:cs="Arial"/>
          <w:color w:val="auto"/>
          <w:sz w:val="24"/>
          <w:szCs w:val="24"/>
          <w:lang w:val="en-GB"/>
        </w:rPr>
      </w:pPr>
      <w:r w:rsidRPr="00505037">
        <w:rPr>
          <w:rFonts w:ascii="Arial" w:eastAsia="Calibri" w:hAnsi="Arial" w:cs="Arial"/>
          <w:color w:val="auto"/>
          <w:sz w:val="24"/>
          <w:szCs w:val="24"/>
          <w:lang w:val="en-GB"/>
        </w:rPr>
        <w:t>Participation in the contest implies full and unconditional acceptance of these rules.</w:t>
      </w:r>
      <w:r w:rsidRPr="00505037">
        <w:rPr>
          <w:rFonts w:ascii="Arial" w:eastAsia="Calibri" w:hAnsi="Arial" w:cs="Arial"/>
          <w:color w:val="auto"/>
          <w:sz w:val="24"/>
          <w:szCs w:val="24"/>
          <w:lang w:val="en-GB"/>
        </w:rPr>
        <w:br/>
      </w:r>
    </w:p>
    <w:p w14:paraId="05F307DA" w14:textId="7FAB1122" w:rsidR="00825B22" w:rsidRPr="00505037" w:rsidRDefault="00825B22" w:rsidP="007266F7">
      <w:pPr>
        <w:pStyle w:val="Ttol3"/>
        <w:jc w:val="both"/>
        <w:rPr>
          <w:rFonts w:ascii="Arial" w:eastAsia="Calibri" w:hAnsi="Arial" w:cs="Arial"/>
          <w:color w:val="auto"/>
          <w:sz w:val="24"/>
          <w:szCs w:val="24"/>
          <w:lang w:val="en-GB"/>
        </w:rPr>
      </w:pPr>
      <w:r w:rsidRPr="00505037">
        <w:rPr>
          <w:rFonts w:ascii="Arial" w:eastAsia="Calibri" w:hAnsi="Arial" w:cs="Arial"/>
          <w:color w:val="auto"/>
          <w:sz w:val="24"/>
          <w:szCs w:val="24"/>
          <w:lang w:val="en-GB"/>
        </w:rPr>
        <w:t>UPC reserves the right to interpret them, make justified modifications, resolve any unforeseen situations, and declare the contest void if deemed appropriate.</w:t>
      </w:r>
    </w:p>
    <w:p w14:paraId="500F2A91" w14:textId="40FA603B" w:rsidR="007266F7" w:rsidRPr="00505037" w:rsidRDefault="007266F7" w:rsidP="007266F7">
      <w:pPr>
        <w:pStyle w:val="Ttol3"/>
        <w:jc w:val="both"/>
        <w:rPr>
          <w:lang w:val="en-GB"/>
        </w:rPr>
      </w:pPr>
      <w:r w:rsidRPr="00505037">
        <w:rPr>
          <w:rFonts w:ascii="Arial" w:hAnsi="Arial" w:cs="Arial"/>
          <w:i/>
          <w:iCs/>
          <w:sz w:val="24"/>
          <w:szCs w:val="24"/>
          <w:lang w:val="en-GB"/>
        </w:rPr>
        <w:t xml:space="preserve">9.5. </w:t>
      </w:r>
      <w:r w:rsidR="00825B22" w:rsidRPr="00505037">
        <w:rPr>
          <w:rFonts w:ascii="Arial" w:hAnsi="Arial" w:cs="Arial"/>
          <w:i/>
          <w:iCs/>
          <w:sz w:val="24"/>
          <w:szCs w:val="24"/>
          <w:lang w:val="en-GB"/>
        </w:rPr>
        <w:t>Applicable Legislation</w:t>
      </w:r>
    </w:p>
    <w:p w14:paraId="7AD4CBAB" w14:textId="2B92289A" w:rsidR="007266F7" w:rsidRPr="00505037" w:rsidRDefault="00825B22" w:rsidP="00825B22">
      <w:pPr>
        <w:pStyle w:val="Textindependent"/>
        <w:jc w:val="both"/>
        <w:rPr>
          <w:rFonts w:ascii="Arial" w:eastAsia="Calibri" w:hAnsi="Arial" w:cs="Arial"/>
          <w:lang w:val="en-GB"/>
        </w:rPr>
      </w:pPr>
      <w:r w:rsidRPr="00505037">
        <w:rPr>
          <w:rFonts w:ascii="Arial" w:eastAsia="Calibri" w:hAnsi="Arial" w:cs="Arial"/>
          <w:lang w:val="en-GB"/>
        </w:rPr>
        <w:t>These rules are governed by the current Spanish legislation. Any dispute arising in relation to their interpretation or application will be submitted to the courts of the city of Barcelona, with express waiver of any other jurisdiction that may apply.</w:t>
      </w:r>
    </w:p>
    <w:sectPr w:rsidR="007266F7" w:rsidRPr="00505037" w:rsidSect="00822D80">
      <w:headerReference w:type="default" r:id="rId8"/>
      <w:footerReference w:type="default" r:id="rId9"/>
      <w:footnotePr>
        <w:numRestart w:val="eachSect"/>
      </w:footnotePr>
      <w:pgSz w:w="12240" w:h="15840"/>
      <w:pgMar w:top="212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67A8" w14:textId="77777777" w:rsidR="004C2D7B" w:rsidRDefault="004C2D7B" w:rsidP="00BD2D79">
      <w:pPr>
        <w:spacing w:after="0"/>
      </w:pPr>
      <w:r>
        <w:separator/>
      </w:r>
    </w:p>
  </w:endnote>
  <w:endnote w:type="continuationSeparator" w:id="0">
    <w:p w14:paraId="26859160" w14:textId="77777777" w:rsidR="004C2D7B" w:rsidRDefault="004C2D7B" w:rsidP="00BD2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628884"/>
      <w:docPartObj>
        <w:docPartGallery w:val="Page Numbers (Bottom of Page)"/>
        <w:docPartUnique/>
      </w:docPartObj>
    </w:sdtPr>
    <w:sdtEndPr/>
    <w:sdtContent>
      <w:sdt>
        <w:sdtPr>
          <w:id w:val="-1769616900"/>
          <w:docPartObj>
            <w:docPartGallery w:val="Page Numbers (Top of Page)"/>
            <w:docPartUnique/>
          </w:docPartObj>
        </w:sdtPr>
        <w:sdtEndPr/>
        <w:sdtContent>
          <w:p w14:paraId="67ABABC9" w14:textId="180BA643" w:rsidR="00A940F3" w:rsidRDefault="00A940F3">
            <w:pPr>
              <w:pStyle w:val="Peu"/>
              <w:jc w:val="right"/>
            </w:pPr>
            <w:r w:rsidRPr="00A940F3">
              <w:rPr>
                <w:color w:val="0B769F" w:themeColor="accent4" w:themeShade="BF"/>
                <w:lang w:val="ca-ES"/>
              </w:rPr>
              <w:t xml:space="preserve">Pàgina </w:t>
            </w:r>
            <w:r w:rsidRPr="00A940F3">
              <w:rPr>
                <w:b/>
                <w:bCs/>
                <w:color w:val="0B769F" w:themeColor="accent4" w:themeShade="BF"/>
              </w:rPr>
              <w:fldChar w:fldCharType="begin"/>
            </w:r>
            <w:r w:rsidRPr="00A940F3">
              <w:rPr>
                <w:b/>
                <w:bCs/>
                <w:color w:val="0B769F" w:themeColor="accent4" w:themeShade="BF"/>
              </w:rPr>
              <w:instrText>PAGE</w:instrText>
            </w:r>
            <w:r w:rsidRPr="00A940F3">
              <w:rPr>
                <w:b/>
                <w:bCs/>
                <w:color w:val="0B769F" w:themeColor="accent4" w:themeShade="BF"/>
              </w:rPr>
              <w:fldChar w:fldCharType="separate"/>
            </w:r>
            <w:r w:rsidRPr="00A940F3">
              <w:rPr>
                <w:b/>
                <w:bCs/>
                <w:color w:val="0B769F" w:themeColor="accent4" w:themeShade="BF"/>
                <w:lang w:val="ca-ES"/>
              </w:rPr>
              <w:t>2</w:t>
            </w:r>
            <w:r w:rsidRPr="00A940F3">
              <w:rPr>
                <w:b/>
                <w:bCs/>
                <w:color w:val="0B769F" w:themeColor="accent4" w:themeShade="BF"/>
              </w:rPr>
              <w:fldChar w:fldCharType="end"/>
            </w:r>
            <w:r w:rsidRPr="00A940F3">
              <w:rPr>
                <w:color w:val="0B769F" w:themeColor="accent4" w:themeShade="BF"/>
                <w:lang w:val="ca-ES"/>
              </w:rPr>
              <w:t xml:space="preserve"> de </w:t>
            </w:r>
            <w:r w:rsidRPr="00A940F3">
              <w:rPr>
                <w:b/>
                <w:bCs/>
                <w:color w:val="0B769F" w:themeColor="accent4" w:themeShade="BF"/>
              </w:rPr>
              <w:fldChar w:fldCharType="begin"/>
            </w:r>
            <w:r w:rsidRPr="00A940F3">
              <w:rPr>
                <w:b/>
                <w:bCs/>
                <w:color w:val="0B769F" w:themeColor="accent4" w:themeShade="BF"/>
              </w:rPr>
              <w:instrText>NUMPAGES</w:instrText>
            </w:r>
            <w:r w:rsidRPr="00A940F3">
              <w:rPr>
                <w:b/>
                <w:bCs/>
                <w:color w:val="0B769F" w:themeColor="accent4" w:themeShade="BF"/>
              </w:rPr>
              <w:fldChar w:fldCharType="separate"/>
            </w:r>
            <w:r w:rsidRPr="00A940F3">
              <w:rPr>
                <w:b/>
                <w:bCs/>
                <w:color w:val="0B769F" w:themeColor="accent4" w:themeShade="BF"/>
                <w:lang w:val="ca-ES"/>
              </w:rPr>
              <w:t>2</w:t>
            </w:r>
            <w:r w:rsidRPr="00A940F3">
              <w:rPr>
                <w:b/>
                <w:bCs/>
                <w:color w:val="0B769F" w:themeColor="accent4" w:themeShade="BF"/>
              </w:rPr>
              <w:fldChar w:fldCharType="end"/>
            </w:r>
          </w:p>
        </w:sdtContent>
      </w:sdt>
    </w:sdtContent>
  </w:sdt>
  <w:p w14:paraId="420A1E54" w14:textId="77777777" w:rsidR="00A940F3" w:rsidRDefault="00A940F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D1DF" w14:textId="77777777" w:rsidR="004C2D7B" w:rsidRDefault="004C2D7B" w:rsidP="00BD2D79">
      <w:pPr>
        <w:spacing w:after="0"/>
      </w:pPr>
      <w:r>
        <w:separator/>
      </w:r>
    </w:p>
  </w:footnote>
  <w:footnote w:type="continuationSeparator" w:id="0">
    <w:p w14:paraId="1E505C7E" w14:textId="77777777" w:rsidR="004C2D7B" w:rsidRDefault="004C2D7B" w:rsidP="00BD2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9B9C" w14:textId="07437812" w:rsidR="00BD2D79" w:rsidRDefault="002A7FF5" w:rsidP="002A7FF5">
    <w:pPr>
      <w:pStyle w:val="Capalera"/>
      <w:tabs>
        <w:tab w:val="clear" w:pos="4252"/>
        <w:tab w:val="clear" w:pos="8504"/>
        <w:tab w:val="left" w:pos="7995"/>
      </w:tabs>
    </w:pPr>
    <w:r>
      <w:rPr>
        <w:noProof/>
        <w:lang w:val="es-ES" w:eastAsia="es-ES"/>
      </w:rPr>
      <w:drawing>
        <wp:anchor distT="0" distB="0" distL="0" distR="0" simplePos="0" relativeHeight="251663872" behindDoc="1" locked="0" layoutInCell="1" allowOverlap="1" wp14:anchorId="4261F3AD" wp14:editId="0BD65E42">
          <wp:simplePos x="0" y="0"/>
          <wp:positionH relativeFrom="page">
            <wp:posOffset>5045373</wp:posOffset>
          </wp:positionH>
          <wp:positionV relativeFrom="page">
            <wp:posOffset>200024</wp:posOffset>
          </wp:positionV>
          <wp:extent cx="2444335" cy="69278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48221" cy="693886"/>
                  </a:xfrm>
                  <a:prstGeom prst="rect">
                    <a:avLst/>
                  </a:prstGeom>
                </pic:spPr>
              </pic:pic>
            </a:graphicData>
          </a:graphic>
          <wp14:sizeRelH relativeFrom="margin">
            <wp14:pctWidth>0</wp14:pctWidth>
          </wp14:sizeRelH>
          <wp14:sizeRelV relativeFrom="margin">
            <wp14:pctHeight>0</wp14:pctHeight>
          </wp14:sizeRelV>
        </wp:anchor>
      </w:drawing>
    </w:r>
    <w:r w:rsidRPr="008C5E8D">
      <w:rPr>
        <w:noProof/>
      </w:rPr>
      <w:drawing>
        <wp:anchor distT="0" distB="0" distL="114300" distR="114300" simplePos="0" relativeHeight="251657728" behindDoc="1" locked="0" layoutInCell="1" allowOverlap="1" wp14:anchorId="3E1B4318" wp14:editId="1EDC59B8">
          <wp:simplePos x="0" y="0"/>
          <wp:positionH relativeFrom="column">
            <wp:posOffset>1905000</wp:posOffset>
          </wp:positionH>
          <wp:positionV relativeFrom="paragraph">
            <wp:posOffset>-304800</wp:posOffset>
          </wp:positionV>
          <wp:extent cx="1892935" cy="822325"/>
          <wp:effectExtent l="0" t="0" r="0" b="0"/>
          <wp:wrapNone/>
          <wp:docPr id="24" name="Grà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92935" cy="822325"/>
                  </a:xfrm>
                  <a:prstGeom prst="rect">
                    <a:avLst/>
                  </a:prstGeom>
                </pic:spPr>
              </pic:pic>
            </a:graphicData>
          </a:graphic>
        </wp:anchor>
      </w:drawing>
    </w:r>
    <w:r>
      <w:rPr>
        <w:noProof/>
      </w:rPr>
      <w:drawing>
        <wp:anchor distT="0" distB="0" distL="114300" distR="114300" simplePos="0" relativeHeight="251661824" behindDoc="0" locked="0" layoutInCell="1" allowOverlap="1" wp14:anchorId="2EE86714" wp14:editId="4E6BF9BE">
          <wp:simplePos x="0" y="0"/>
          <wp:positionH relativeFrom="column">
            <wp:posOffset>-337185</wp:posOffset>
          </wp:positionH>
          <wp:positionV relativeFrom="paragraph">
            <wp:posOffset>-200025</wp:posOffset>
          </wp:positionV>
          <wp:extent cx="2117090" cy="636270"/>
          <wp:effectExtent l="0" t="0" r="0" b="0"/>
          <wp:wrapNone/>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7090" cy="63627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54664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6FA3C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7B022A3"/>
    <w:multiLevelType w:val="multilevel"/>
    <w:tmpl w:val="1CB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65B0E"/>
    <w:multiLevelType w:val="multilevel"/>
    <w:tmpl w:val="E86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D3EF5"/>
    <w:multiLevelType w:val="multilevel"/>
    <w:tmpl w:val="078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03197"/>
    <w:multiLevelType w:val="multilevel"/>
    <w:tmpl w:val="5D7E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E3041"/>
    <w:multiLevelType w:val="multilevel"/>
    <w:tmpl w:val="BCE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15ACC"/>
    <w:multiLevelType w:val="hybridMultilevel"/>
    <w:tmpl w:val="0444FB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A755DA"/>
    <w:multiLevelType w:val="hybridMultilevel"/>
    <w:tmpl w:val="B95A363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0AC6434"/>
    <w:multiLevelType w:val="hybridMultilevel"/>
    <w:tmpl w:val="978698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32C3D91"/>
    <w:multiLevelType w:val="multilevel"/>
    <w:tmpl w:val="9CC01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97A3C"/>
    <w:multiLevelType w:val="multilevel"/>
    <w:tmpl w:val="2EDC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9"/>
  </w:num>
  <w:num w:numId="8">
    <w:abstractNumId w:val="10"/>
  </w:num>
  <w:num w:numId="9">
    <w:abstractNumId w:val="7"/>
  </w:num>
  <w:num w:numId="10">
    <w:abstractNumId w:val="2"/>
  </w:num>
  <w:num w:numId="11">
    <w:abstractNumId w:val="6"/>
  </w:num>
  <w:num w:numId="12">
    <w:abstractNumId w:val="11"/>
  </w:num>
  <w:num w:numId="13">
    <w:abstractNumId w:val="3"/>
  </w:num>
  <w:num w:numId="14">
    <w:abstractNumId w:val="8"/>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028"/>
    <w:rsid w:val="00094498"/>
    <w:rsid w:val="000B77D2"/>
    <w:rsid w:val="000F4A0B"/>
    <w:rsid w:val="00190130"/>
    <w:rsid w:val="00191464"/>
    <w:rsid w:val="001B55A2"/>
    <w:rsid w:val="002059E0"/>
    <w:rsid w:val="0024115F"/>
    <w:rsid w:val="002520BE"/>
    <w:rsid w:val="00290942"/>
    <w:rsid w:val="002A2120"/>
    <w:rsid w:val="002A7FF5"/>
    <w:rsid w:val="0030115F"/>
    <w:rsid w:val="00306E5F"/>
    <w:rsid w:val="00370B43"/>
    <w:rsid w:val="003829C2"/>
    <w:rsid w:val="003C5A47"/>
    <w:rsid w:val="004056BF"/>
    <w:rsid w:val="004513B3"/>
    <w:rsid w:val="004C2D7B"/>
    <w:rsid w:val="00505037"/>
    <w:rsid w:val="005A1D4D"/>
    <w:rsid w:val="005B03DF"/>
    <w:rsid w:val="005E5E58"/>
    <w:rsid w:val="00617B26"/>
    <w:rsid w:val="00634B94"/>
    <w:rsid w:val="00667B13"/>
    <w:rsid w:val="0067743B"/>
    <w:rsid w:val="006E3FFE"/>
    <w:rsid w:val="007266F7"/>
    <w:rsid w:val="007510A1"/>
    <w:rsid w:val="007B2F4B"/>
    <w:rsid w:val="007F4620"/>
    <w:rsid w:val="00822D80"/>
    <w:rsid w:val="00825B22"/>
    <w:rsid w:val="0088198E"/>
    <w:rsid w:val="008B2427"/>
    <w:rsid w:val="008B58FD"/>
    <w:rsid w:val="008C40F6"/>
    <w:rsid w:val="00957CDA"/>
    <w:rsid w:val="00965BCF"/>
    <w:rsid w:val="00A940F3"/>
    <w:rsid w:val="00AD0480"/>
    <w:rsid w:val="00B644A7"/>
    <w:rsid w:val="00B8359E"/>
    <w:rsid w:val="00BD2D79"/>
    <w:rsid w:val="00C165BD"/>
    <w:rsid w:val="00C20AD2"/>
    <w:rsid w:val="00C35323"/>
    <w:rsid w:val="00C4755E"/>
    <w:rsid w:val="00C740DB"/>
    <w:rsid w:val="00CA44CB"/>
    <w:rsid w:val="00CC151C"/>
    <w:rsid w:val="00CD7BAF"/>
    <w:rsid w:val="00D368DA"/>
    <w:rsid w:val="00D81842"/>
    <w:rsid w:val="00D97BBE"/>
    <w:rsid w:val="00EB577A"/>
    <w:rsid w:val="00EC44F8"/>
    <w:rsid w:val="00EF4F15"/>
    <w:rsid w:val="00F51092"/>
    <w:rsid w:val="00F818DC"/>
    <w:rsid w:val="00FA4C82"/>
    <w:rsid w:val="00FE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3F44"/>
  <w15:docId w15:val="{EB9F44FA-B881-43DC-A370-19522B3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ol1">
    <w:name w:val="heading 1"/>
    <w:basedOn w:val="Normal"/>
    <w:next w:val="Textindependent"/>
    <w:link w:val="Ttol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Textindependent"/>
    <w:link w:val="Ttol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Textindependent"/>
    <w:link w:val="Ttol3C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Textindependent"/>
    <w:link w:val="Ttol4C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Textindependent"/>
    <w:link w:val="Ttol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Textindependent"/>
    <w:link w:val="Ttol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Textindependent"/>
    <w:link w:val="Ttol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Textindependent"/>
    <w:link w:val="Ttol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Textindependent"/>
    <w:link w:val="Ttol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qFormat/>
    <w:pPr>
      <w:spacing w:before="180" w:after="180"/>
    </w:pPr>
  </w:style>
  <w:style w:type="paragraph" w:customStyle="1" w:styleId="FirstParagraph">
    <w:name w:val="First Paragraph"/>
    <w:basedOn w:val="Textindependent"/>
    <w:next w:val="Textindependent"/>
    <w:qFormat/>
  </w:style>
  <w:style w:type="paragraph" w:customStyle="1" w:styleId="Compact">
    <w:name w:val="Compact"/>
    <w:basedOn w:val="Textindependent"/>
    <w:qFormat/>
    <w:pPr>
      <w:spacing w:before="36" w:after="36"/>
    </w:pPr>
  </w:style>
  <w:style w:type="paragraph" w:styleId="Ttol">
    <w:name w:val="Title"/>
    <w:basedOn w:val="Normal"/>
    <w:next w:val="Textindependent"/>
    <w:link w:val="Ttol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10FD9"/>
    <w:rPr>
      <w:rFonts w:asciiTheme="majorHAnsi" w:eastAsiaTheme="majorEastAsia" w:hAnsiTheme="majorHAnsi" w:cstheme="majorBidi"/>
      <w:spacing w:val="-10"/>
      <w:kern w:val="28"/>
      <w:sz w:val="56"/>
      <w:szCs w:val="56"/>
    </w:rPr>
  </w:style>
  <w:style w:type="paragraph" w:styleId="Subttol">
    <w:name w:val="Subtitle"/>
    <w:basedOn w:val="Ttol"/>
    <w:next w:val="Textindependent"/>
    <w:link w:val="SubttolCar"/>
    <w:uiPriority w:val="11"/>
    <w:qFormat/>
    <w:rsid w:val="00A10FD9"/>
    <w:pPr>
      <w:numPr>
        <w:ilvl w:val="1"/>
      </w:numPr>
    </w:pPr>
    <w:rPr>
      <w:spacing w:val="15"/>
      <w:sz w:val="28"/>
      <w:szCs w:val="28"/>
    </w:rPr>
  </w:style>
  <w:style w:type="character" w:customStyle="1" w:styleId="SubttolCar">
    <w:name w:val="Subtítol Car"/>
    <w:basedOn w:val="Lletraperdefectedelpargraf"/>
    <w:link w:val="Subtto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independent"/>
    <w:qFormat/>
    <w:pPr>
      <w:keepNext/>
      <w:keepLines/>
      <w:jc w:val="center"/>
    </w:pPr>
  </w:style>
  <w:style w:type="paragraph" w:styleId="Data">
    <w:name w:val="Date"/>
    <w:next w:val="Textindependen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independent"/>
    <w:qFormat/>
    <w:pPr>
      <w:keepNext/>
      <w:keepLines/>
      <w:spacing w:before="100" w:after="300"/>
    </w:pPr>
    <w:rPr>
      <w:sz w:val="20"/>
      <w:szCs w:val="20"/>
    </w:rPr>
  </w:style>
  <w:style w:type="paragraph" w:styleId="Bibliografia">
    <w:name w:val="Bibliography"/>
    <w:basedOn w:val="Normal"/>
    <w:qFormat/>
  </w:style>
  <w:style w:type="character" w:customStyle="1" w:styleId="Ttol1Car">
    <w:name w:val="Títol 1 Car"/>
    <w:basedOn w:val="Lletraperdefectedelpargraf"/>
    <w:link w:val="Ttol1"/>
    <w:uiPriority w:val="9"/>
    <w:rsid w:val="00A10FD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A10FD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A10FD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A10FD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10FD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10FD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10FD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10FD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10FD9"/>
    <w:rPr>
      <w:rFonts w:eastAsiaTheme="majorEastAsia" w:cstheme="majorBidi"/>
      <w:color w:val="272727" w:themeColor="text1" w:themeTint="D8"/>
    </w:rPr>
  </w:style>
  <w:style w:type="paragraph" w:styleId="Textdebloc">
    <w:name w:val="Block Text"/>
    <w:basedOn w:val="Textindependent"/>
    <w:next w:val="Textindependent"/>
    <w:uiPriority w:val="9"/>
    <w:unhideWhenUsed/>
    <w:qFormat/>
    <w:pPr>
      <w:spacing w:before="100" w:after="100"/>
      <w:ind w:left="480" w:right="480"/>
    </w:pPr>
  </w:style>
  <w:style w:type="paragraph" w:styleId="Textdenotaapeudepgina">
    <w:name w:val="footnote text"/>
    <w:basedOn w:val="Normal"/>
    <w:uiPriority w:val="9"/>
    <w:unhideWhenUsed/>
    <w:qFormat/>
  </w:style>
  <w:style w:type="paragraph" w:customStyle="1" w:styleId="FootnoteBlockText">
    <w:name w:val="Footnote Block Text"/>
    <w:basedOn w:val="Textdenotaapeudepgina"/>
    <w:next w:val="Textdenotaapeudep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legenda">
    <w:name w:val="caption"/>
    <w:basedOn w:val="Normal"/>
    <w:link w:val="LlegendaCar"/>
    <w:pPr>
      <w:spacing w:after="120"/>
    </w:pPr>
    <w:rPr>
      <w:i/>
    </w:rPr>
  </w:style>
  <w:style w:type="paragraph" w:customStyle="1" w:styleId="TableCaption">
    <w:name w:val="Table Caption"/>
    <w:basedOn w:val="Llegenda"/>
    <w:pPr>
      <w:keepNext/>
    </w:pPr>
  </w:style>
  <w:style w:type="paragraph" w:customStyle="1" w:styleId="ImageCaption">
    <w:name w:val="Image Caption"/>
    <w:basedOn w:val="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legendaCar">
    <w:name w:val="Llegenda Car"/>
    <w:basedOn w:val="Lletraperdefectedelpargraf"/>
    <w:link w:val="Llegenda"/>
  </w:style>
  <w:style w:type="character" w:customStyle="1" w:styleId="VerbatimChar">
    <w:name w:val="Verbatim Char"/>
    <w:basedOn w:val="LlegendaCar"/>
    <w:link w:val="SourceCode"/>
    <w:rPr>
      <w:rFonts w:ascii="Consolas" w:hAnsi="Consolas"/>
      <w:sz w:val="22"/>
    </w:rPr>
  </w:style>
  <w:style w:type="character" w:customStyle="1" w:styleId="SectionNumber">
    <w:name w:val="Section Number"/>
    <w:basedOn w:val="LlegendaCar"/>
  </w:style>
  <w:style w:type="character" w:styleId="Refernciadenotaapeudepgina">
    <w:name w:val="footnote reference"/>
    <w:basedOn w:val="LlegendaCar"/>
    <w:rPr>
      <w:vertAlign w:val="superscript"/>
    </w:rPr>
  </w:style>
  <w:style w:type="character" w:styleId="Enlla">
    <w:name w:val="Hyperlink"/>
    <w:basedOn w:val="LlegendaCar"/>
    <w:rPr>
      <w:color w:val="156082" w:themeColor="accent1"/>
    </w:rPr>
  </w:style>
  <w:style w:type="paragraph" w:styleId="TtoldelIDC">
    <w:name w:val="TOC Heading"/>
    <w:basedOn w:val="Ttol1"/>
    <w:next w:val="Textindependen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palera">
    <w:name w:val="header"/>
    <w:basedOn w:val="Normal"/>
    <w:link w:val="CapaleraCar"/>
    <w:rsid w:val="00BD2D79"/>
    <w:pPr>
      <w:tabs>
        <w:tab w:val="center" w:pos="4252"/>
        <w:tab w:val="right" w:pos="8504"/>
      </w:tabs>
      <w:spacing w:after="0"/>
    </w:pPr>
  </w:style>
  <w:style w:type="character" w:customStyle="1" w:styleId="CapaleraCar">
    <w:name w:val="Capçalera Car"/>
    <w:basedOn w:val="Lletraperdefectedelpargraf"/>
    <w:link w:val="Capalera"/>
    <w:rsid w:val="00BD2D79"/>
  </w:style>
  <w:style w:type="paragraph" w:styleId="Peu">
    <w:name w:val="footer"/>
    <w:basedOn w:val="Normal"/>
    <w:link w:val="PeuCar"/>
    <w:uiPriority w:val="99"/>
    <w:rsid w:val="00BD2D79"/>
    <w:pPr>
      <w:tabs>
        <w:tab w:val="center" w:pos="4252"/>
        <w:tab w:val="right" w:pos="8504"/>
      </w:tabs>
      <w:spacing w:after="0"/>
    </w:pPr>
  </w:style>
  <w:style w:type="character" w:customStyle="1" w:styleId="PeuCar">
    <w:name w:val="Peu Car"/>
    <w:basedOn w:val="Lletraperdefectedelpargraf"/>
    <w:link w:val="Peu"/>
    <w:uiPriority w:val="99"/>
    <w:rsid w:val="00BD2D79"/>
  </w:style>
  <w:style w:type="character" w:customStyle="1" w:styleId="TextindependentCar">
    <w:name w:val="Text independent Car"/>
    <w:basedOn w:val="Lletraperdefectedelpargraf"/>
    <w:link w:val="Textindependent"/>
    <w:rsid w:val="00190130"/>
  </w:style>
  <w:style w:type="paragraph" w:styleId="Pargrafdellista">
    <w:name w:val="List Paragraph"/>
    <w:basedOn w:val="Normal"/>
    <w:uiPriority w:val="34"/>
    <w:qFormat/>
    <w:rsid w:val="00617B26"/>
    <w:pPr>
      <w:spacing w:line="276" w:lineRule="auto"/>
      <w:ind w:left="720"/>
      <w:contextualSpacing/>
    </w:pPr>
    <w:rPr>
      <w:rFonts w:ascii="Calibri" w:eastAsia="Calibri" w:hAnsi="Calibri" w:cs="Times New Roman"/>
      <w:sz w:val="22"/>
      <w:szCs w:val="22"/>
      <w:lang w:val="ca-ES"/>
    </w:rPr>
  </w:style>
  <w:style w:type="paragraph" w:styleId="NormalWeb">
    <w:name w:val="Normal (Web)"/>
    <w:basedOn w:val="Normal"/>
    <w:uiPriority w:val="99"/>
    <w:unhideWhenUsed/>
    <w:rsid w:val="00617B26"/>
    <w:pPr>
      <w:spacing w:before="100" w:beforeAutospacing="1" w:after="100" w:afterAutospacing="1"/>
    </w:pPr>
    <w:rPr>
      <w:rFonts w:ascii="Times New Roman" w:eastAsia="Times New Roman" w:hAnsi="Times New Roman" w:cs="Times New Roman"/>
      <w:lang w:val="ca-ES" w:eastAsia="ca-ES"/>
    </w:rPr>
  </w:style>
  <w:style w:type="character" w:styleId="Textennegreta">
    <w:name w:val="Strong"/>
    <w:basedOn w:val="Lletraperdefectedelpargraf"/>
    <w:uiPriority w:val="22"/>
    <w:qFormat/>
    <w:rsid w:val="00617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42">
      <w:bodyDiv w:val="1"/>
      <w:marLeft w:val="0"/>
      <w:marRight w:val="0"/>
      <w:marTop w:val="0"/>
      <w:marBottom w:val="0"/>
      <w:divBdr>
        <w:top w:val="none" w:sz="0" w:space="0" w:color="auto"/>
        <w:left w:val="none" w:sz="0" w:space="0" w:color="auto"/>
        <w:bottom w:val="none" w:sz="0" w:space="0" w:color="auto"/>
        <w:right w:val="none" w:sz="0" w:space="0" w:color="auto"/>
      </w:divBdr>
    </w:div>
    <w:div w:id="237786258">
      <w:bodyDiv w:val="1"/>
      <w:marLeft w:val="0"/>
      <w:marRight w:val="0"/>
      <w:marTop w:val="0"/>
      <w:marBottom w:val="0"/>
      <w:divBdr>
        <w:top w:val="none" w:sz="0" w:space="0" w:color="auto"/>
        <w:left w:val="none" w:sz="0" w:space="0" w:color="auto"/>
        <w:bottom w:val="none" w:sz="0" w:space="0" w:color="auto"/>
        <w:right w:val="none" w:sz="0" w:space="0" w:color="auto"/>
      </w:divBdr>
    </w:div>
    <w:div w:id="407264574">
      <w:bodyDiv w:val="1"/>
      <w:marLeft w:val="0"/>
      <w:marRight w:val="0"/>
      <w:marTop w:val="0"/>
      <w:marBottom w:val="0"/>
      <w:divBdr>
        <w:top w:val="none" w:sz="0" w:space="0" w:color="auto"/>
        <w:left w:val="none" w:sz="0" w:space="0" w:color="auto"/>
        <w:bottom w:val="none" w:sz="0" w:space="0" w:color="auto"/>
        <w:right w:val="none" w:sz="0" w:space="0" w:color="auto"/>
      </w:divBdr>
    </w:div>
    <w:div w:id="440687070">
      <w:bodyDiv w:val="1"/>
      <w:marLeft w:val="0"/>
      <w:marRight w:val="0"/>
      <w:marTop w:val="0"/>
      <w:marBottom w:val="0"/>
      <w:divBdr>
        <w:top w:val="none" w:sz="0" w:space="0" w:color="auto"/>
        <w:left w:val="none" w:sz="0" w:space="0" w:color="auto"/>
        <w:bottom w:val="none" w:sz="0" w:space="0" w:color="auto"/>
        <w:right w:val="none" w:sz="0" w:space="0" w:color="auto"/>
      </w:divBdr>
    </w:div>
    <w:div w:id="504512811">
      <w:bodyDiv w:val="1"/>
      <w:marLeft w:val="0"/>
      <w:marRight w:val="0"/>
      <w:marTop w:val="0"/>
      <w:marBottom w:val="0"/>
      <w:divBdr>
        <w:top w:val="none" w:sz="0" w:space="0" w:color="auto"/>
        <w:left w:val="none" w:sz="0" w:space="0" w:color="auto"/>
        <w:bottom w:val="none" w:sz="0" w:space="0" w:color="auto"/>
        <w:right w:val="none" w:sz="0" w:space="0" w:color="auto"/>
      </w:divBdr>
    </w:div>
    <w:div w:id="929587158">
      <w:bodyDiv w:val="1"/>
      <w:marLeft w:val="0"/>
      <w:marRight w:val="0"/>
      <w:marTop w:val="0"/>
      <w:marBottom w:val="0"/>
      <w:divBdr>
        <w:top w:val="none" w:sz="0" w:space="0" w:color="auto"/>
        <w:left w:val="none" w:sz="0" w:space="0" w:color="auto"/>
        <w:bottom w:val="none" w:sz="0" w:space="0" w:color="auto"/>
        <w:right w:val="none" w:sz="0" w:space="0" w:color="auto"/>
      </w:divBdr>
    </w:div>
    <w:div w:id="1238903075">
      <w:bodyDiv w:val="1"/>
      <w:marLeft w:val="0"/>
      <w:marRight w:val="0"/>
      <w:marTop w:val="0"/>
      <w:marBottom w:val="0"/>
      <w:divBdr>
        <w:top w:val="none" w:sz="0" w:space="0" w:color="auto"/>
        <w:left w:val="none" w:sz="0" w:space="0" w:color="auto"/>
        <w:bottom w:val="none" w:sz="0" w:space="0" w:color="auto"/>
        <w:right w:val="none" w:sz="0" w:space="0" w:color="auto"/>
      </w:divBdr>
    </w:div>
    <w:div w:id="1337533160">
      <w:bodyDiv w:val="1"/>
      <w:marLeft w:val="0"/>
      <w:marRight w:val="0"/>
      <w:marTop w:val="0"/>
      <w:marBottom w:val="0"/>
      <w:divBdr>
        <w:top w:val="none" w:sz="0" w:space="0" w:color="auto"/>
        <w:left w:val="none" w:sz="0" w:space="0" w:color="auto"/>
        <w:bottom w:val="none" w:sz="0" w:space="0" w:color="auto"/>
        <w:right w:val="none" w:sz="0" w:space="0" w:color="auto"/>
      </w:divBdr>
    </w:div>
    <w:div w:id="1350989526">
      <w:bodyDiv w:val="1"/>
      <w:marLeft w:val="0"/>
      <w:marRight w:val="0"/>
      <w:marTop w:val="0"/>
      <w:marBottom w:val="0"/>
      <w:divBdr>
        <w:top w:val="none" w:sz="0" w:space="0" w:color="auto"/>
        <w:left w:val="none" w:sz="0" w:space="0" w:color="auto"/>
        <w:bottom w:val="none" w:sz="0" w:space="0" w:color="auto"/>
        <w:right w:val="none" w:sz="0" w:space="0" w:color="auto"/>
      </w:divBdr>
      <w:divsChild>
        <w:div w:id="744885871">
          <w:marLeft w:val="0"/>
          <w:marRight w:val="0"/>
          <w:marTop w:val="0"/>
          <w:marBottom w:val="0"/>
          <w:divBdr>
            <w:top w:val="none" w:sz="0" w:space="0" w:color="auto"/>
            <w:left w:val="none" w:sz="0" w:space="0" w:color="auto"/>
            <w:bottom w:val="none" w:sz="0" w:space="0" w:color="auto"/>
            <w:right w:val="none" w:sz="0" w:space="0" w:color="auto"/>
          </w:divBdr>
          <w:divsChild>
            <w:div w:id="198396254">
              <w:marLeft w:val="0"/>
              <w:marRight w:val="0"/>
              <w:marTop w:val="0"/>
              <w:marBottom w:val="0"/>
              <w:divBdr>
                <w:top w:val="none" w:sz="0" w:space="0" w:color="auto"/>
                <w:left w:val="none" w:sz="0" w:space="0" w:color="auto"/>
                <w:bottom w:val="none" w:sz="0" w:space="0" w:color="auto"/>
                <w:right w:val="none" w:sz="0" w:space="0" w:color="auto"/>
              </w:divBdr>
              <w:divsChild>
                <w:div w:id="1513452949">
                  <w:marLeft w:val="0"/>
                  <w:marRight w:val="0"/>
                  <w:marTop w:val="0"/>
                  <w:marBottom w:val="0"/>
                  <w:divBdr>
                    <w:top w:val="none" w:sz="0" w:space="0" w:color="auto"/>
                    <w:left w:val="none" w:sz="0" w:space="0" w:color="auto"/>
                    <w:bottom w:val="none" w:sz="0" w:space="0" w:color="auto"/>
                    <w:right w:val="none" w:sz="0" w:space="0" w:color="auto"/>
                  </w:divBdr>
                  <w:divsChild>
                    <w:div w:id="1856458199">
                      <w:marLeft w:val="0"/>
                      <w:marRight w:val="0"/>
                      <w:marTop w:val="0"/>
                      <w:marBottom w:val="0"/>
                      <w:divBdr>
                        <w:top w:val="none" w:sz="0" w:space="0" w:color="auto"/>
                        <w:left w:val="none" w:sz="0" w:space="0" w:color="auto"/>
                        <w:bottom w:val="none" w:sz="0" w:space="0" w:color="auto"/>
                        <w:right w:val="none" w:sz="0" w:space="0" w:color="auto"/>
                      </w:divBdr>
                      <w:divsChild>
                        <w:div w:id="1128745088">
                          <w:marLeft w:val="0"/>
                          <w:marRight w:val="0"/>
                          <w:marTop w:val="0"/>
                          <w:marBottom w:val="0"/>
                          <w:divBdr>
                            <w:top w:val="none" w:sz="0" w:space="0" w:color="auto"/>
                            <w:left w:val="none" w:sz="0" w:space="0" w:color="auto"/>
                            <w:bottom w:val="none" w:sz="0" w:space="0" w:color="auto"/>
                            <w:right w:val="none" w:sz="0" w:space="0" w:color="auto"/>
                          </w:divBdr>
                          <w:divsChild>
                            <w:div w:id="39676493">
                              <w:marLeft w:val="0"/>
                              <w:marRight w:val="0"/>
                              <w:marTop w:val="0"/>
                              <w:marBottom w:val="0"/>
                              <w:divBdr>
                                <w:top w:val="none" w:sz="0" w:space="0" w:color="auto"/>
                                <w:left w:val="none" w:sz="0" w:space="0" w:color="auto"/>
                                <w:bottom w:val="none" w:sz="0" w:space="0" w:color="auto"/>
                                <w:right w:val="none" w:sz="0" w:space="0" w:color="auto"/>
                              </w:divBdr>
                              <w:divsChild>
                                <w:div w:id="10501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48412">
      <w:bodyDiv w:val="1"/>
      <w:marLeft w:val="0"/>
      <w:marRight w:val="0"/>
      <w:marTop w:val="0"/>
      <w:marBottom w:val="0"/>
      <w:divBdr>
        <w:top w:val="none" w:sz="0" w:space="0" w:color="auto"/>
        <w:left w:val="none" w:sz="0" w:space="0" w:color="auto"/>
        <w:bottom w:val="none" w:sz="0" w:space="0" w:color="auto"/>
        <w:right w:val="none" w:sz="0" w:space="0" w:color="auto"/>
      </w:divBdr>
    </w:div>
    <w:div w:id="1847397349">
      <w:bodyDiv w:val="1"/>
      <w:marLeft w:val="0"/>
      <w:marRight w:val="0"/>
      <w:marTop w:val="0"/>
      <w:marBottom w:val="0"/>
      <w:divBdr>
        <w:top w:val="none" w:sz="0" w:space="0" w:color="auto"/>
        <w:left w:val="none" w:sz="0" w:space="0" w:color="auto"/>
        <w:bottom w:val="none" w:sz="0" w:space="0" w:color="auto"/>
        <w:right w:val="none" w:sz="0" w:space="0" w:color="auto"/>
      </w:divBdr>
    </w:div>
    <w:div w:id="1989897032">
      <w:bodyDiv w:val="1"/>
      <w:marLeft w:val="0"/>
      <w:marRight w:val="0"/>
      <w:marTop w:val="0"/>
      <w:marBottom w:val="0"/>
      <w:divBdr>
        <w:top w:val="none" w:sz="0" w:space="0" w:color="auto"/>
        <w:left w:val="none" w:sz="0" w:space="0" w:color="auto"/>
        <w:bottom w:val="none" w:sz="0" w:space="0" w:color="auto"/>
        <w:right w:val="none" w:sz="0" w:space="0" w:color="auto"/>
      </w:divBdr>
    </w:div>
    <w:div w:id="2015495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7</Pages>
  <Words>1780</Words>
  <Characters>10151</Characters>
  <Application>Microsoft Office Word</Application>
  <DocSecurity>0</DocSecurity>
  <Lines>84</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Geni Miranda</cp:lastModifiedBy>
  <cp:revision>37</cp:revision>
  <dcterms:created xsi:type="dcterms:W3CDTF">2026-01-23T12:26:00Z</dcterms:created>
  <dcterms:modified xsi:type="dcterms:W3CDTF">2026-02-05T11:23:00Z</dcterms:modified>
</cp:coreProperties>
</file>